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12E5" w14:textId="77777777" w:rsidR="008B4A6B" w:rsidRDefault="008B4A6B" w:rsidP="009E7BBD">
      <w:bookmarkStart w:id="0" w:name="_GoBack"/>
      <w:bookmarkEnd w:id="0"/>
    </w:p>
    <w:p w14:paraId="2ED4E9DB" w14:textId="77777777" w:rsidR="008B4A6B" w:rsidRDefault="008B4A6B" w:rsidP="009E7BBD"/>
    <w:p w14:paraId="391C4A67" w14:textId="77777777" w:rsidR="008B4A6B" w:rsidRDefault="008B4A6B" w:rsidP="009E7BBD"/>
    <w:p w14:paraId="0D5F3513" w14:textId="77777777" w:rsidR="008B4A6B" w:rsidRDefault="008B4A6B" w:rsidP="009E7BBD"/>
    <w:p w14:paraId="1883E3B6" w14:textId="77777777" w:rsidR="008B4A6B" w:rsidRDefault="008B4A6B" w:rsidP="009E7BBD"/>
    <w:p w14:paraId="16C36D60" w14:textId="77777777" w:rsidR="008B4A6B" w:rsidRDefault="008B4A6B" w:rsidP="009E7BBD"/>
    <w:p w14:paraId="6247AE73" w14:textId="77777777" w:rsidR="008B4A6B" w:rsidRDefault="008B4A6B" w:rsidP="009E7BBD"/>
    <w:p w14:paraId="72FC62EB" w14:textId="77777777" w:rsidR="00AC1BA4" w:rsidRDefault="008B4A6B" w:rsidP="009E7BBD">
      <w:r>
        <w:t xml:space="preserve">                                 </w:t>
      </w:r>
      <w:r w:rsidR="00AF09BD" w:rsidRPr="000F50B2">
        <w:rPr>
          <w:rFonts w:ascii="Arial" w:eastAsia="Arial" w:hAnsi="Arial"/>
          <w:noProof/>
          <w:sz w:val="22"/>
          <w:szCs w:val="22"/>
        </w:rPr>
        <w:drawing>
          <wp:inline distT="0" distB="0" distL="0" distR="0" wp14:anchorId="7ACF234B" wp14:editId="7789E66F">
            <wp:extent cx="3851275" cy="3692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275" cy="3692525"/>
                    </a:xfrm>
                    <a:prstGeom prst="rect">
                      <a:avLst/>
                    </a:prstGeom>
                    <a:noFill/>
                    <a:ln>
                      <a:noFill/>
                    </a:ln>
                  </pic:spPr>
                </pic:pic>
              </a:graphicData>
            </a:graphic>
          </wp:inline>
        </w:drawing>
      </w:r>
    </w:p>
    <w:p w14:paraId="576BB5D9" w14:textId="77777777" w:rsidR="008B4A6B" w:rsidRDefault="008B4A6B" w:rsidP="009E7BBD"/>
    <w:p w14:paraId="5A2C3600" w14:textId="77777777" w:rsidR="008B4A6B" w:rsidRDefault="008B4A6B" w:rsidP="009E7BBD"/>
    <w:p w14:paraId="6D20749D" w14:textId="77777777" w:rsidR="008B4A6B" w:rsidRDefault="008B4A6B" w:rsidP="009E7BBD"/>
    <w:p w14:paraId="1126AA57" w14:textId="77777777" w:rsidR="008B4A6B" w:rsidRDefault="008B4A6B" w:rsidP="009E7BBD"/>
    <w:p w14:paraId="13619676" w14:textId="77777777" w:rsidR="008B4A6B" w:rsidRDefault="008B4A6B" w:rsidP="009E7BBD"/>
    <w:p w14:paraId="21D5F1F4" w14:textId="77777777" w:rsidR="008B4A6B" w:rsidRPr="000E7E8C" w:rsidRDefault="008B4A6B" w:rsidP="008B4A6B">
      <w:pPr>
        <w:jc w:val="center"/>
        <w:rPr>
          <w:rFonts w:ascii="Century Gothic" w:hAnsi="Century Gothic" w:cs="Arial"/>
        </w:rPr>
      </w:pPr>
      <w:r w:rsidRPr="000E7E8C">
        <w:rPr>
          <w:rFonts w:ascii="Century Gothic" w:hAnsi="Century Gothic" w:cs="Arial Black"/>
          <w:sz w:val="36"/>
          <w:szCs w:val="36"/>
        </w:rPr>
        <w:t>Förderkonzept der Schule Bovestraße</w:t>
      </w:r>
    </w:p>
    <w:p w14:paraId="27AFE340" w14:textId="77777777" w:rsidR="008B4A6B" w:rsidRPr="000E7E8C" w:rsidRDefault="008B4A6B" w:rsidP="008B4A6B">
      <w:pPr>
        <w:jc w:val="center"/>
        <w:rPr>
          <w:rFonts w:ascii="Century Gothic" w:hAnsi="Century Gothic" w:cs="Arial"/>
        </w:rPr>
      </w:pPr>
    </w:p>
    <w:p w14:paraId="21ADDE47" w14:textId="77777777" w:rsidR="008B4A6B" w:rsidRDefault="008B4A6B" w:rsidP="009E7BBD">
      <w:pPr>
        <w:rPr>
          <w:rFonts w:ascii="Arial" w:hAnsi="Arial" w:cs="Arial"/>
          <w:sz w:val="24"/>
          <w:szCs w:val="24"/>
        </w:rPr>
      </w:pPr>
    </w:p>
    <w:p w14:paraId="2634FCF9" w14:textId="77777777" w:rsidR="008B4A6B" w:rsidRDefault="008B4A6B" w:rsidP="004A61D7">
      <w:pPr>
        <w:rPr>
          <w:rFonts w:ascii="Arial Black" w:hAnsi="Arial Black" w:cs="Arial Black"/>
          <w:sz w:val="36"/>
          <w:szCs w:val="36"/>
        </w:rPr>
      </w:pPr>
    </w:p>
    <w:p w14:paraId="59D99241" w14:textId="77777777" w:rsidR="008B4A6B" w:rsidRDefault="008B4A6B" w:rsidP="004A61D7">
      <w:pPr>
        <w:rPr>
          <w:rFonts w:ascii="Arial Black" w:hAnsi="Arial Black" w:cs="Arial Black"/>
          <w:sz w:val="36"/>
          <w:szCs w:val="36"/>
        </w:rPr>
      </w:pPr>
    </w:p>
    <w:p w14:paraId="6CC2A307" w14:textId="77777777" w:rsidR="00385553" w:rsidRPr="009C3649" w:rsidRDefault="008B4A6B" w:rsidP="00385553">
      <w:pPr>
        <w:spacing w:line="276" w:lineRule="auto"/>
        <w:rPr>
          <w:rFonts w:ascii="Century Gothic" w:hAnsi="Century Gothic" w:cs="Arial-BoldMT"/>
          <w:b/>
          <w:bCs/>
          <w:sz w:val="32"/>
          <w:szCs w:val="32"/>
        </w:rPr>
      </w:pPr>
      <w:r>
        <w:rPr>
          <w:rFonts w:ascii="Arial Black" w:hAnsi="Arial Black" w:cs="Arial Black"/>
          <w:sz w:val="36"/>
          <w:szCs w:val="36"/>
        </w:rPr>
        <w:br w:type="page"/>
      </w:r>
      <w:r w:rsidR="00385553" w:rsidRPr="009C3649">
        <w:rPr>
          <w:rFonts w:ascii="Century Gothic" w:hAnsi="Century Gothic" w:cs="Arial-BoldMT"/>
          <w:b/>
          <w:bCs/>
          <w:sz w:val="32"/>
          <w:szCs w:val="32"/>
        </w:rPr>
        <w:lastRenderedPageBreak/>
        <w:t>Inhaltsverzeichnis</w:t>
      </w:r>
    </w:p>
    <w:p w14:paraId="01F52448" w14:textId="77777777" w:rsidR="00385553" w:rsidRDefault="00385553" w:rsidP="00385553">
      <w:pPr>
        <w:spacing w:line="276" w:lineRule="auto"/>
        <w:rPr>
          <w:rFonts w:ascii="Century Gothic" w:hAnsi="Century Gothic" w:cs="Arial"/>
          <w:b/>
          <w:sz w:val="28"/>
          <w:szCs w:val="28"/>
        </w:rPr>
      </w:pPr>
    </w:p>
    <w:p w14:paraId="347D7E74" w14:textId="77777777" w:rsidR="00385553" w:rsidRDefault="00385553" w:rsidP="00385553">
      <w:pPr>
        <w:tabs>
          <w:tab w:val="right" w:leader="dot" w:pos="9214"/>
        </w:tabs>
        <w:spacing w:line="276" w:lineRule="auto"/>
        <w:rPr>
          <w:rFonts w:ascii="Century Gothic" w:hAnsi="Century Gothic" w:cs="Arial"/>
          <w:b/>
          <w:sz w:val="28"/>
          <w:szCs w:val="28"/>
        </w:rPr>
      </w:pPr>
      <w:r>
        <w:rPr>
          <w:rFonts w:ascii="Century Gothic" w:hAnsi="Century Gothic" w:cs="Arial"/>
          <w:b/>
          <w:sz w:val="28"/>
          <w:szCs w:val="28"/>
        </w:rPr>
        <w:t xml:space="preserve">1. </w:t>
      </w:r>
      <w:r w:rsidRPr="00485E47">
        <w:rPr>
          <w:rFonts w:ascii="Century Gothic" w:hAnsi="Century Gothic" w:cs="Arial"/>
          <w:b/>
          <w:sz w:val="28"/>
          <w:szCs w:val="28"/>
        </w:rPr>
        <w:t>Leitbild der Schule</w:t>
      </w:r>
      <w:r>
        <w:rPr>
          <w:rFonts w:ascii="Century Gothic" w:hAnsi="Century Gothic" w:cs="Arial"/>
          <w:b/>
          <w:sz w:val="28"/>
          <w:szCs w:val="28"/>
        </w:rPr>
        <w:t xml:space="preserve"> </w:t>
      </w:r>
      <w:r w:rsidRPr="00485E47">
        <w:rPr>
          <w:rFonts w:ascii="Century Gothic" w:hAnsi="Century Gothic" w:cs="Arial"/>
          <w:b/>
          <w:sz w:val="28"/>
          <w:szCs w:val="28"/>
        </w:rPr>
        <w:t xml:space="preserve">Bovestraße – Jeden Tag drauf </w:t>
      </w:r>
      <w:r>
        <w:rPr>
          <w:rFonts w:ascii="Century Gothic" w:hAnsi="Century Gothic" w:cs="Arial"/>
          <w:b/>
          <w:sz w:val="28"/>
          <w:szCs w:val="28"/>
        </w:rPr>
        <w:t>freuen</w:t>
      </w:r>
      <w:r>
        <w:rPr>
          <w:rFonts w:ascii="Century Gothic" w:hAnsi="Century Gothic" w:cs="Arial"/>
          <w:b/>
          <w:sz w:val="28"/>
          <w:szCs w:val="28"/>
        </w:rPr>
        <w:tab/>
        <w:t>4</w:t>
      </w:r>
    </w:p>
    <w:p w14:paraId="4D68E6A2" w14:textId="77777777" w:rsidR="00385553" w:rsidRDefault="00385553" w:rsidP="00385553">
      <w:pPr>
        <w:tabs>
          <w:tab w:val="right" w:leader="dot" w:pos="9214"/>
        </w:tabs>
        <w:spacing w:line="276" w:lineRule="auto"/>
        <w:rPr>
          <w:rFonts w:ascii="Century Gothic" w:hAnsi="Century Gothic" w:cs="Arial"/>
          <w:b/>
          <w:sz w:val="28"/>
          <w:szCs w:val="28"/>
        </w:rPr>
      </w:pPr>
    </w:p>
    <w:p w14:paraId="4C64B210" w14:textId="77777777" w:rsidR="00385553" w:rsidRPr="00485E47" w:rsidRDefault="00385553" w:rsidP="00385553">
      <w:pPr>
        <w:tabs>
          <w:tab w:val="right" w:leader="dot" w:pos="9214"/>
        </w:tabs>
        <w:spacing w:line="276" w:lineRule="auto"/>
        <w:rPr>
          <w:rFonts w:ascii="Century Gothic" w:hAnsi="Century Gothic" w:cs="Arial-BoldMT"/>
          <w:b/>
          <w:bCs/>
          <w:sz w:val="28"/>
          <w:szCs w:val="28"/>
        </w:rPr>
      </w:pPr>
      <w:r>
        <w:rPr>
          <w:rFonts w:ascii="Century Gothic" w:hAnsi="Century Gothic" w:cs="Arial"/>
          <w:b/>
          <w:sz w:val="28"/>
          <w:szCs w:val="28"/>
        </w:rPr>
        <w:t>2</w:t>
      </w:r>
      <w:r w:rsidRPr="00485E47">
        <w:rPr>
          <w:rFonts w:ascii="Century Gothic" w:hAnsi="Century Gothic" w:cs="Arial"/>
          <w:b/>
          <w:sz w:val="28"/>
          <w:szCs w:val="28"/>
        </w:rPr>
        <w:t>. Beschreibung der Ausgangslag</w:t>
      </w:r>
      <w:r>
        <w:rPr>
          <w:rFonts w:ascii="Century Gothic" w:hAnsi="Century Gothic" w:cs="Arial"/>
          <w:b/>
          <w:sz w:val="28"/>
          <w:szCs w:val="28"/>
        </w:rPr>
        <w:t>e</w:t>
      </w:r>
      <w:r>
        <w:rPr>
          <w:rFonts w:ascii="Century Gothic" w:hAnsi="Century Gothic" w:cs="Arial"/>
          <w:b/>
          <w:sz w:val="28"/>
          <w:szCs w:val="28"/>
        </w:rPr>
        <w:tab/>
        <w:t>4</w:t>
      </w:r>
      <w:r>
        <w:rPr>
          <w:rFonts w:ascii="Century Gothic" w:hAnsi="Century Gothic" w:cs="Arial"/>
          <w:b/>
          <w:sz w:val="28"/>
          <w:szCs w:val="28"/>
        </w:rPr>
        <w:br/>
      </w:r>
      <w:r w:rsidRPr="009C3649">
        <w:rPr>
          <w:rFonts w:ascii="Century Gothic" w:hAnsi="Century Gothic" w:cs="Arial"/>
          <w:sz w:val="28"/>
          <w:szCs w:val="28"/>
        </w:rPr>
        <w:t>2.1. Größe der Schule</w:t>
      </w:r>
      <w:r>
        <w:rPr>
          <w:rFonts w:ascii="Century Gothic" w:hAnsi="Century Gothic" w:cs="Arial"/>
          <w:sz w:val="28"/>
          <w:szCs w:val="28"/>
        </w:rPr>
        <w:tab/>
        <w:t>5</w:t>
      </w:r>
      <w:r w:rsidRPr="009C3649">
        <w:rPr>
          <w:rFonts w:ascii="Century Gothic" w:hAnsi="Century Gothic" w:cs="Arial"/>
          <w:sz w:val="28"/>
          <w:szCs w:val="28"/>
        </w:rPr>
        <w:br/>
        <w:t>2.2. Schülerschaft und Förderbedarf</w:t>
      </w:r>
      <w:r>
        <w:rPr>
          <w:rFonts w:ascii="Century Gothic" w:hAnsi="Century Gothic" w:cs="Arial"/>
          <w:sz w:val="28"/>
          <w:szCs w:val="28"/>
        </w:rPr>
        <w:tab/>
        <w:t>5</w:t>
      </w:r>
    </w:p>
    <w:p w14:paraId="4E0FE827" w14:textId="77777777" w:rsidR="00385553" w:rsidRDefault="00385553" w:rsidP="00385553">
      <w:pPr>
        <w:tabs>
          <w:tab w:val="right" w:leader="dot" w:pos="9214"/>
        </w:tabs>
        <w:spacing w:line="276" w:lineRule="auto"/>
        <w:rPr>
          <w:rFonts w:ascii="Century Gothic" w:hAnsi="Century Gothic" w:cs="Arial-BoldMT"/>
          <w:b/>
          <w:bCs/>
          <w:sz w:val="28"/>
          <w:szCs w:val="28"/>
        </w:rPr>
      </w:pPr>
      <w:r>
        <w:rPr>
          <w:rFonts w:ascii="Century Gothic" w:hAnsi="Century Gothic" w:cs="Arial-BoldMT"/>
          <w:b/>
          <w:bCs/>
          <w:sz w:val="28"/>
          <w:szCs w:val="28"/>
        </w:rPr>
        <w:br/>
      </w:r>
      <w:r w:rsidRPr="00485E47">
        <w:rPr>
          <w:rFonts w:ascii="Century Gothic" w:hAnsi="Century Gothic" w:cs="Arial-BoldMT"/>
          <w:b/>
          <w:bCs/>
          <w:sz w:val="28"/>
          <w:szCs w:val="28"/>
        </w:rPr>
        <w:t>3. Grundsätze der Förderung</w:t>
      </w:r>
      <w:r>
        <w:rPr>
          <w:rFonts w:ascii="Century Gothic" w:hAnsi="Century Gothic" w:cs="Arial-BoldMT"/>
          <w:b/>
          <w:bCs/>
          <w:sz w:val="28"/>
          <w:szCs w:val="28"/>
        </w:rPr>
        <w:tab/>
        <w:t>5</w:t>
      </w:r>
    </w:p>
    <w:p w14:paraId="5349FFED" w14:textId="77777777" w:rsidR="00385553" w:rsidRDefault="00385553" w:rsidP="00385553">
      <w:pPr>
        <w:tabs>
          <w:tab w:val="right" w:leader="dot" w:pos="9214"/>
        </w:tabs>
        <w:spacing w:line="276" w:lineRule="auto"/>
        <w:rPr>
          <w:rFonts w:ascii="Century Gothic" w:hAnsi="Century Gothic" w:cs="Arial-BoldMT"/>
          <w:b/>
          <w:bCs/>
          <w:sz w:val="28"/>
          <w:szCs w:val="28"/>
        </w:rPr>
      </w:pPr>
    </w:p>
    <w:p w14:paraId="58EC062E" w14:textId="77777777" w:rsidR="00385553" w:rsidRDefault="00385553" w:rsidP="00385553">
      <w:pPr>
        <w:tabs>
          <w:tab w:val="right" w:leader="dot" w:pos="9214"/>
        </w:tabs>
        <w:spacing w:line="276" w:lineRule="auto"/>
        <w:rPr>
          <w:rFonts w:ascii="Century Gothic" w:hAnsi="Century Gothic" w:cs="Arial-BoldMT"/>
          <w:b/>
          <w:bCs/>
          <w:sz w:val="28"/>
          <w:szCs w:val="28"/>
        </w:rPr>
      </w:pPr>
      <w:r>
        <w:rPr>
          <w:rFonts w:ascii="Century Gothic" w:hAnsi="Century Gothic" w:cs="Arial-BoldMT"/>
          <w:b/>
          <w:bCs/>
          <w:sz w:val="28"/>
          <w:szCs w:val="28"/>
        </w:rPr>
        <w:t>4. Aufgaben der Förderkoordinatorin, der Sprachlernberaterin und der Beratungslehrerin</w:t>
      </w:r>
    </w:p>
    <w:p w14:paraId="71B5FFCE" w14:textId="77777777" w:rsidR="00385553" w:rsidRPr="00666598" w:rsidRDefault="00385553" w:rsidP="00385553">
      <w:pPr>
        <w:tabs>
          <w:tab w:val="right" w:leader="dot" w:pos="9214"/>
        </w:tabs>
        <w:spacing w:line="276" w:lineRule="auto"/>
        <w:rPr>
          <w:rFonts w:ascii="Century Gothic" w:hAnsi="Century Gothic" w:cs="Arial-BoldMT"/>
          <w:bCs/>
          <w:sz w:val="28"/>
          <w:szCs w:val="28"/>
        </w:rPr>
      </w:pPr>
      <w:r w:rsidRPr="00666598">
        <w:rPr>
          <w:rFonts w:ascii="Century Gothic" w:hAnsi="Century Gothic" w:cs="Arial-BoldMT"/>
          <w:bCs/>
          <w:sz w:val="28"/>
          <w:szCs w:val="28"/>
        </w:rPr>
        <w:t>4.1 Förderkoordinatorin</w:t>
      </w:r>
      <w:r>
        <w:rPr>
          <w:rFonts w:ascii="Century Gothic" w:hAnsi="Century Gothic" w:cs="Arial-BoldMT"/>
          <w:bCs/>
          <w:sz w:val="28"/>
          <w:szCs w:val="28"/>
        </w:rPr>
        <w:tab/>
        <w:t>7</w:t>
      </w:r>
    </w:p>
    <w:p w14:paraId="6E236DA8" w14:textId="77777777" w:rsidR="00385553" w:rsidRPr="00666598" w:rsidRDefault="00385553" w:rsidP="00385553">
      <w:pPr>
        <w:tabs>
          <w:tab w:val="right" w:leader="dot" w:pos="9214"/>
        </w:tabs>
        <w:spacing w:line="276" w:lineRule="auto"/>
        <w:rPr>
          <w:rFonts w:ascii="Century Gothic" w:hAnsi="Century Gothic" w:cs="Arial-BoldMT"/>
          <w:bCs/>
          <w:sz w:val="28"/>
          <w:szCs w:val="28"/>
        </w:rPr>
      </w:pPr>
      <w:r w:rsidRPr="00666598">
        <w:rPr>
          <w:rFonts w:ascii="Century Gothic" w:hAnsi="Century Gothic" w:cs="Arial-BoldMT"/>
          <w:bCs/>
          <w:sz w:val="28"/>
          <w:szCs w:val="28"/>
        </w:rPr>
        <w:t>4.2 Sprachlernberaterin</w:t>
      </w:r>
      <w:r>
        <w:rPr>
          <w:rFonts w:ascii="Century Gothic" w:hAnsi="Century Gothic" w:cs="Arial-BoldMT"/>
          <w:bCs/>
          <w:sz w:val="28"/>
          <w:szCs w:val="28"/>
        </w:rPr>
        <w:tab/>
        <w:t>9</w:t>
      </w:r>
    </w:p>
    <w:p w14:paraId="6032AE8E" w14:textId="4BC16BBF" w:rsidR="00385553" w:rsidRPr="00666598" w:rsidRDefault="00385553" w:rsidP="00385553">
      <w:pPr>
        <w:tabs>
          <w:tab w:val="right" w:leader="dot" w:pos="9214"/>
        </w:tabs>
        <w:spacing w:line="276" w:lineRule="auto"/>
        <w:rPr>
          <w:rFonts w:ascii="Century Gothic" w:hAnsi="Century Gothic" w:cs="Arial-BoldMT"/>
          <w:bCs/>
          <w:sz w:val="28"/>
          <w:szCs w:val="28"/>
        </w:rPr>
      </w:pPr>
      <w:r w:rsidRPr="00666598">
        <w:rPr>
          <w:rFonts w:ascii="Century Gothic" w:hAnsi="Century Gothic" w:cs="Arial-BoldMT"/>
          <w:bCs/>
          <w:sz w:val="28"/>
          <w:szCs w:val="28"/>
        </w:rPr>
        <w:t>4.3 Beratungslehrerin</w:t>
      </w:r>
      <w:r w:rsidR="001E54C2">
        <w:rPr>
          <w:rFonts w:ascii="Century Gothic" w:hAnsi="Century Gothic" w:cs="Arial-BoldMT"/>
          <w:bCs/>
          <w:sz w:val="28"/>
          <w:szCs w:val="28"/>
        </w:rPr>
        <w:t>nen</w:t>
      </w:r>
      <w:r>
        <w:rPr>
          <w:rFonts w:ascii="Century Gothic" w:hAnsi="Century Gothic" w:cs="Arial-BoldMT"/>
          <w:bCs/>
          <w:sz w:val="28"/>
          <w:szCs w:val="28"/>
        </w:rPr>
        <w:tab/>
        <w:t>10</w:t>
      </w:r>
    </w:p>
    <w:p w14:paraId="135F666A" w14:textId="77777777" w:rsidR="00385553" w:rsidRDefault="00385553" w:rsidP="00385553">
      <w:pPr>
        <w:tabs>
          <w:tab w:val="right" w:leader="dot" w:pos="9214"/>
        </w:tabs>
        <w:spacing w:line="276" w:lineRule="auto"/>
        <w:rPr>
          <w:rFonts w:ascii="Century Gothic" w:hAnsi="Century Gothic" w:cs="Arial-BoldMT"/>
          <w:b/>
          <w:bCs/>
          <w:sz w:val="28"/>
          <w:szCs w:val="28"/>
        </w:rPr>
      </w:pPr>
    </w:p>
    <w:p w14:paraId="4DE8A867" w14:textId="77777777" w:rsidR="00385553" w:rsidRDefault="00385553" w:rsidP="00385553">
      <w:pPr>
        <w:tabs>
          <w:tab w:val="right" w:leader="dot" w:pos="9214"/>
        </w:tabs>
        <w:overflowPunct/>
        <w:spacing w:before="60" w:after="140" w:line="100" w:lineRule="atLeast"/>
        <w:textAlignment w:val="auto"/>
        <w:rPr>
          <w:rFonts w:ascii="Century Gothic" w:hAnsi="Century Gothic" w:cs="ArialMT"/>
          <w:b/>
          <w:sz w:val="28"/>
          <w:szCs w:val="28"/>
        </w:rPr>
      </w:pPr>
      <w:r>
        <w:rPr>
          <w:rFonts w:ascii="Century Gothic" w:hAnsi="Century Gothic" w:cs="ArialMT"/>
          <w:b/>
          <w:sz w:val="28"/>
          <w:szCs w:val="28"/>
        </w:rPr>
        <w:t>5. Teamarbeit in der Inklusion</w:t>
      </w:r>
      <w:r>
        <w:rPr>
          <w:rFonts w:ascii="Century Gothic" w:hAnsi="Century Gothic" w:cs="ArialMT"/>
          <w:b/>
          <w:sz w:val="28"/>
          <w:szCs w:val="28"/>
        </w:rPr>
        <w:tab/>
        <w:t>11</w:t>
      </w:r>
    </w:p>
    <w:p w14:paraId="71916496" w14:textId="77777777" w:rsidR="00385553" w:rsidRDefault="00385553" w:rsidP="00385553">
      <w:pPr>
        <w:tabs>
          <w:tab w:val="right" w:leader="dot" w:pos="9214"/>
        </w:tabs>
        <w:spacing w:line="276" w:lineRule="auto"/>
        <w:rPr>
          <w:rFonts w:ascii="Century Gothic" w:hAnsi="Century Gothic" w:cs="Arial-BoldMT"/>
          <w:b/>
          <w:bCs/>
          <w:sz w:val="28"/>
          <w:szCs w:val="28"/>
        </w:rPr>
      </w:pPr>
    </w:p>
    <w:p w14:paraId="71CCC148" w14:textId="77777777" w:rsidR="00385553" w:rsidRPr="00485E47" w:rsidRDefault="00385553" w:rsidP="00385553">
      <w:pPr>
        <w:tabs>
          <w:tab w:val="right" w:leader="dot" w:pos="9214"/>
        </w:tabs>
        <w:spacing w:line="276" w:lineRule="auto"/>
        <w:rPr>
          <w:rFonts w:ascii="Century Gothic" w:hAnsi="Century Gothic" w:cs="Arial-BoldMT"/>
          <w:b/>
          <w:bCs/>
          <w:sz w:val="28"/>
          <w:szCs w:val="28"/>
        </w:rPr>
      </w:pPr>
      <w:r>
        <w:rPr>
          <w:rFonts w:ascii="Century Gothic" w:hAnsi="Century Gothic" w:cs="Arial-BoldMT"/>
          <w:b/>
          <w:bCs/>
          <w:sz w:val="28"/>
          <w:szCs w:val="28"/>
        </w:rPr>
        <w:t>6</w:t>
      </w:r>
      <w:r w:rsidRPr="00485E47">
        <w:rPr>
          <w:rFonts w:ascii="Century Gothic" w:hAnsi="Century Gothic" w:cs="Arial-BoldMT"/>
          <w:b/>
          <w:bCs/>
          <w:sz w:val="28"/>
          <w:szCs w:val="28"/>
        </w:rPr>
        <w:t>. Diagnostik vor dem Schuleintritt</w:t>
      </w:r>
    </w:p>
    <w:p w14:paraId="571FCB7C" w14:textId="77777777" w:rsidR="00385553" w:rsidRPr="00485E47" w:rsidRDefault="00385553" w:rsidP="00385553">
      <w:pPr>
        <w:tabs>
          <w:tab w:val="right" w:leader="dot" w:pos="9214"/>
        </w:tabs>
        <w:spacing w:line="276" w:lineRule="auto"/>
        <w:rPr>
          <w:rFonts w:ascii="Century Gothic" w:hAnsi="Century Gothic" w:cs="ArialMT"/>
          <w:sz w:val="28"/>
          <w:szCs w:val="28"/>
        </w:rPr>
      </w:pPr>
      <w:r>
        <w:rPr>
          <w:rFonts w:ascii="Century Gothic" w:hAnsi="Century Gothic" w:cs="ArialMT"/>
          <w:sz w:val="28"/>
          <w:szCs w:val="28"/>
        </w:rPr>
        <w:t>6.1. Vorstellung der Viereinhalbjährigen</w:t>
      </w:r>
      <w:r>
        <w:rPr>
          <w:rFonts w:ascii="Century Gothic" w:hAnsi="Century Gothic" w:cs="ArialMT"/>
          <w:sz w:val="28"/>
          <w:szCs w:val="28"/>
        </w:rPr>
        <w:tab/>
        <w:t>12</w:t>
      </w:r>
    </w:p>
    <w:p w14:paraId="79CE3646" w14:textId="77777777" w:rsidR="00385553" w:rsidRPr="00485E47" w:rsidRDefault="00385553" w:rsidP="00385553">
      <w:pPr>
        <w:tabs>
          <w:tab w:val="right" w:leader="dot" w:pos="9214"/>
        </w:tabs>
        <w:spacing w:line="276" w:lineRule="auto"/>
        <w:rPr>
          <w:rFonts w:ascii="Century Gothic" w:hAnsi="Century Gothic" w:cs="ArialMT"/>
          <w:sz w:val="28"/>
          <w:szCs w:val="28"/>
        </w:rPr>
      </w:pPr>
      <w:r>
        <w:rPr>
          <w:rFonts w:ascii="Century Gothic" w:hAnsi="Century Gothic" w:cs="ArialMT"/>
          <w:sz w:val="28"/>
          <w:szCs w:val="28"/>
        </w:rPr>
        <w:t>6</w:t>
      </w:r>
      <w:r w:rsidRPr="00485E47">
        <w:rPr>
          <w:rFonts w:ascii="Century Gothic" w:hAnsi="Century Gothic" w:cs="ArialMT"/>
          <w:sz w:val="28"/>
          <w:szCs w:val="28"/>
        </w:rPr>
        <w:t xml:space="preserve">.2. </w:t>
      </w:r>
      <w:r>
        <w:rPr>
          <w:rFonts w:ascii="Century Gothic" w:hAnsi="Century Gothic" w:cs="ArialMT"/>
          <w:sz w:val="28"/>
          <w:szCs w:val="28"/>
        </w:rPr>
        <w:t>Die Schnupperstunde</w:t>
      </w:r>
      <w:r>
        <w:rPr>
          <w:rFonts w:ascii="Century Gothic" w:hAnsi="Century Gothic" w:cs="ArialMT"/>
          <w:sz w:val="28"/>
          <w:szCs w:val="28"/>
        </w:rPr>
        <w:tab/>
        <w:t>13</w:t>
      </w:r>
    </w:p>
    <w:p w14:paraId="770520A6" w14:textId="77777777" w:rsidR="00385553" w:rsidRPr="00485E47" w:rsidRDefault="00385553" w:rsidP="00385553">
      <w:pPr>
        <w:tabs>
          <w:tab w:val="right" w:leader="dot" w:pos="9214"/>
        </w:tabs>
        <w:spacing w:line="276" w:lineRule="auto"/>
        <w:rPr>
          <w:rFonts w:ascii="Century Gothic" w:hAnsi="Century Gothic" w:cs="Arial-BoldMT"/>
          <w:b/>
          <w:bCs/>
          <w:sz w:val="28"/>
          <w:szCs w:val="28"/>
        </w:rPr>
      </w:pPr>
    </w:p>
    <w:p w14:paraId="1AC27F03" w14:textId="5D8726BC" w:rsidR="00385553" w:rsidRPr="00485E47" w:rsidRDefault="00385553" w:rsidP="00385553">
      <w:pPr>
        <w:tabs>
          <w:tab w:val="right" w:leader="dot" w:pos="9214"/>
        </w:tabs>
        <w:spacing w:line="276" w:lineRule="auto"/>
        <w:rPr>
          <w:rFonts w:ascii="Century Gothic" w:hAnsi="Century Gothic" w:cs="Arial-BoldMT"/>
          <w:b/>
          <w:bCs/>
          <w:sz w:val="28"/>
          <w:szCs w:val="28"/>
        </w:rPr>
      </w:pPr>
      <w:r>
        <w:rPr>
          <w:rFonts w:ascii="Century Gothic" w:hAnsi="Century Gothic" w:cs="Arial-BoldMT"/>
          <w:b/>
          <w:bCs/>
          <w:sz w:val="28"/>
          <w:szCs w:val="28"/>
        </w:rPr>
        <w:t>7</w:t>
      </w:r>
      <w:r w:rsidR="009610B4">
        <w:rPr>
          <w:rFonts w:ascii="Century Gothic" w:hAnsi="Century Gothic" w:cs="Arial-BoldMT"/>
          <w:b/>
          <w:bCs/>
          <w:sz w:val="28"/>
          <w:szCs w:val="28"/>
        </w:rPr>
        <w:t>. Schulisches Fördern und Fordern</w:t>
      </w:r>
    </w:p>
    <w:p w14:paraId="328F4F90" w14:textId="77777777" w:rsidR="00385553" w:rsidRDefault="00385553" w:rsidP="00385553">
      <w:pPr>
        <w:tabs>
          <w:tab w:val="right" w:leader="dot" w:pos="9214"/>
        </w:tabs>
        <w:spacing w:line="276" w:lineRule="auto"/>
        <w:rPr>
          <w:rFonts w:ascii="Century Gothic" w:hAnsi="Century Gothic" w:cs="ArialMT"/>
          <w:sz w:val="28"/>
          <w:szCs w:val="28"/>
        </w:rPr>
      </w:pPr>
      <w:r>
        <w:rPr>
          <w:rFonts w:ascii="Century Gothic" w:hAnsi="Century Gothic" w:cs="ArialMT"/>
          <w:b/>
          <w:sz w:val="28"/>
          <w:szCs w:val="28"/>
        </w:rPr>
        <w:t>7</w:t>
      </w:r>
      <w:r w:rsidRPr="009C3649">
        <w:rPr>
          <w:rFonts w:ascii="Century Gothic" w:hAnsi="Century Gothic" w:cs="ArialMT"/>
          <w:b/>
          <w:sz w:val="28"/>
          <w:szCs w:val="28"/>
        </w:rPr>
        <w:t>.1. Gemeinsamer Unterricht</w:t>
      </w:r>
      <w:r>
        <w:rPr>
          <w:rFonts w:ascii="Century Gothic" w:hAnsi="Century Gothic" w:cs="ArialMT"/>
          <w:b/>
          <w:sz w:val="28"/>
          <w:szCs w:val="28"/>
        </w:rPr>
        <w:tab/>
        <w:t>14</w:t>
      </w:r>
      <w:r>
        <w:rPr>
          <w:rFonts w:ascii="Century Gothic" w:hAnsi="Century Gothic" w:cs="ArialMT"/>
          <w:sz w:val="28"/>
          <w:szCs w:val="28"/>
        </w:rPr>
        <w:br/>
        <w:t>7.1.1. Bedeutungsvolle Aufgaben</w:t>
      </w:r>
      <w:r>
        <w:rPr>
          <w:rFonts w:ascii="Century Gothic" w:hAnsi="Century Gothic" w:cs="ArialMT"/>
          <w:sz w:val="28"/>
          <w:szCs w:val="28"/>
        </w:rPr>
        <w:tab/>
        <w:t>14</w:t>
      </w:r>
    </w:p>
    <w:p w14:paraId="3EEC0700" w14:textId="48778D02" w:rsidR="00385553" w:rsidRDefault="001E54C2" w:rsidP="00385553">
      <w:pPr>
        <w:tabs>
          <w:tab w:val="right" w:leader="dot" w:pos="9214"/>
        </w:tabs>
        <w:spacing w:line="276" w:lineRule="auto"/>
        <w:rPr>
          <w:rFonts w:ascii="Century Gothic" w:hAnsi="Century Gothic" w:cs="ArialMT"/>
          <w:sz w:val="28"/>
          <w:szCs w:val="28"/>
        </w:rPr>
      </w:pPr>
      <w:r>
        <w:rPr>
          <w:rFonts w:ascii="Century Gothic" w:hAnsi="Century Gothic" w:cs="ArialMT"/>
          <w:sz w:val="28"/>
          <w:szCs w:val="28"/>
        </w:rPr>
        <w:t>7.1.2. Komplexe Aufgaben</w:t>
      </w:r>
      <w:r>
        <w:rPr>
          <w:rFonts w:ascii="Century Gothic" w:hAnsi="Century Gothic" w:cs="ArialMT"/>
          <w:sz w:val="28"/>
          <w:szCs w:val="28"/>
        </w:rPr>
        <w:tab/>
        <w:t>14</w:t>
      </w:r>
    </w:p>
    <w:p w14:paraId="7FD573F9" w14:textId="6579D96C" w:rsidR="00385553" w:rsidRDefault="001E54C2" w:rsidP="00385553">
      <w:pPr>
        <w:tabs>
          <w:tab w:val="right" w:leader="dot" w:pos="9214"/>
        </w:tabs>
        <w:spacing w:line="276" w:lineRule="auto"/>
        <w:rPr>
          <w:rFonts w:ascii="Century Gothic" w:hAnsi="Century Gothic" w:cs="ArialMT"/>
          <w:sz w:val="28"/>
          <w:szCs w:val="28"/>
        </w:rPr>
      </w:pPr>
      <w:r>
        <w:rPr>
          <w:rFonts w:ascii="Century Gothic" w:hAnsi="Century Gothic" w:cs="ArialMT"/>
          <w:sz w:val="28"/>
          <w:szCs w:val="28"/>
        </w:rPr>
        <w:t>7.1.3. Drei Denkebenen</w:t>
      </w:r>
      <w:r>
        <w:rPr>
          <w:rFonts w:ascii="Century Gothic" w:hAnsi="Century Gothic" w:cs="ArialMT"/>
          <w:sz w:val="28"/>
          <w:szCs w:val="28"/>
        </w:rPr>
        <w:tab/>
        <w:t>15</w:t>
      </w:r>
      <w:r w:rsidR="00385553">
        <w:rPr>
          <w:rFonts w:ascii="Century Gothic" w:hAnsi="Century Gothic" w:cs="ArialMT"/>
          <w:sz w:val="28"/>
          <w:szCs w:val="28"/>
        </w:rPr>
        <w:br/>
        <w:t>7.1.4. Kooperative Lernformen</w:t>
      </w:r>
      <w:r w:rsidR="00385553">
        <w:rPr>
          <w:rFonts w:ascii="Century Gothic" w:hAnsi="Century Gothic" w:cs="ArialMT"/>
          <w:sz w:val="28"/>
          <w:szCs w:val="28"/>
        </w:rPr>
        <w:tab/>
        <w:t>16</w:t>
      </w:r>
    </w:p>
    <w:p w14:paraId="3ACF03A7" w14:textId="77777777" w:rsidR="00385553" w:rsidRPr="00ED1F67" w:rsidRDefault="00385553" w:rsidP="00385553">
      <w:pPr>
        <w:rPr>
          <w:rFonts w:ascii="Century Gothic" w:hAnsi="Century Gothic"/>
          <w:sz w:val="28"/>
          <w:szCs w:val="28"/>
        </w:rPr>
      </w:pPr>
      <w:r>
        <w:rPr>
          <w:rFonts w:ascii="Century Gothic" w:hAnsi="Century Gothic"/>
          <w:sz w:val="28"/>
          <w:szCs w:val="28"/>
        </w:rPr>
        <w:t>7</w:t>
      </w:r>
      <w:r w:rsidRPr="00ED1F67">
        <w:rPr>
          <w:rFonts w:ascii="Century Gothic" w:hAnsi="Century Gothic"/>
          <w:sz w:val="28"/>
          <w:szCs w:val="28"/>
        </w:rPr>
        <w:t>.1.5.Konsequenzen für den gemeinsamen Unterricht</w:t>
      </w:r>
      <w:r>
        <w:rPr>
          <w:rFonts w:ascii="Century Gothic" w:hAnsi="Century Gothic"/>
          <w:sz w:val="28"/>
          <w:szCs w:val="28"/>
        </w:rPr>
        <w:t>.......................17</w:t>
      </w:r>
    </w:p>
    <w:p w14:paraId="32CC0299" w14:textId="77777777" w:rsidR="00385553" w:rsidRDefault="00385553" w:rsidP="00385553">
      <w:pPr>
        <w:tabs>
          <w:tab w:val="right" w:leader="dot" w:pos="9214"/>
        </w:tabs>
        <w:spacing w:line="276" w:lineRule="auto"/>
        <w:rPr>
          <w:rFonts w:ascii="Century Gothic" w:hAnsi="Century Gothic" w:cs="ArialMT"/>
          <w:sz w:val="28"/>
          <w:szCs w:val="28"/>
        </w:rPr>
      </w:pPr>
    </w:p>
    <w:p w14:paraId="578C74C2" w14:textId="77777777" w:rsidR="00385553" w:rsidRPr="00C40D86" w:rsidRDefault="00385553" w:rsidP="00385553">
      <w:pPr>
        <w:rPr>
          <w:rFonts w:ascii="Century Gothic" w:hAnsi="Century Gothic"/>
          <w:sz w:val="28"/>
          <w:szCs w:val="28"/>
        </w:rPr>
      </w:pPr>
    </w:p>
    <w:p w14:paraId="426813C3" w14:textId="77777777" w:rsidR="00385553" w:rsidRPr="00485E47" w:rsidRDefault="00385553" w:rsidP="00385553">
      <w:pPr>
        <w:tabs>
          <w:tab w:val="right" w:leader="dot" w:pos="9214"/>
        </w:tabs>
        <w:spacing w:line="276" w:lineRule="auto"/>
        <w:rPr>
          <w:rFonts w:ascii="Century Gothic" w:hAnsi="Century Gothic" w:cs="ArialMT"/>
          <w:sz w:val="28"/>
          <w:szCs w:val="28"/>
        </w:rPr>
      </w:pPr>
    </w:p>
    <w:p w14:paraId="2DCAFF26" w14:textId="1F9FFC10" w:rsidR="00385553" w:rsidRPr="009C3649" w:rsidRDefault="00385553" w:rsidP="00385553">
      <w:pPr>
        <w:tabs>
          <w:tab w:val="right" w:leader="dot" w:pos="9214"/>
        </w:tabs>
        <w:rPr>
          <w:rFonts w:ascii="Century Gothic" w:hAnsi="Century Gothic" w:cs="Arial"/>
          <w:sz w:val="28"/>
          <w:szCs w:val="28"/>
        </w:rPr>
      </w:pPr>
      <w:r>
        <w:rPr>
          <w:rFonts w:ascii="Century Gothic" w:hAnsi="Century Gothic" w:cs="ArialMT"/>
          <w:sz w:val="28"/>
          <w:szCs w:val="28"/>
        </w:rPr>
        <w:lastRenderedPageBreak/>
        <w:br/>
      </w:r>
      <w:r w:rsidRPr="00FD640F">
        <w:rPr>
          <w:rFonts w:ascii="Century Gothic" w:hAnsi="Century Gothic" w:cs="ArialMT"/>
          <w:b/>
          <w:sz w:val="28"/>
          <w:szCs w:val="28"/>
        </w:rPr>
        <w:t>7</w:t>
      </w:r>
      <w:r>
        <w:rPr>
          <w:rFonts w:ascii="Century Gothic" w:hAnsi="Century Gothic" w:cs="ArialMT"/>
          <w:b/>
          <w:sz w:val="28"/>
          <w:szCs w:val="28"/>
        </w:rPr>
        <w:t xml:space="preserve">.2 </w:t>
      </w:r>
      <w:r w:rsidR="00F963D1">
        <w:rPr>
          <w:rFonts w:ascii="Century Gothic" w:hAnsi="Century Gothic" w:cs="ArialMT"/>
          <w:b/>
          <w:sz w:val="28"/>
          <w:szCs w:val="28"/>
        </w:rPr>
        <w:t xml:space="preserve">Diagnostik nach dem Schuleintritt: </w:t>
      </w:r>
      <w:r>
        <w:rPr>
          <w:rFonts w:ascii="Century Gothic" w:hAnsi="Century Gothic" w:cs="ArialMT"/>
          <w:b/>
          <w:sz w:val="28"/>
          <w:szCs w:val="28"/>
        </w:rPr>
        <w:t>Sprachförderung</w:t>
      </w:r>
      <w:r>
        <w:rPr>
          <w:rFonts w:ascii="Century Gothic" w:hAnsi="Century Gothic" w:cs="ArialMT"/>
          <w:b/>
          <w:sz w:val="28"/>
          <w:szCs w:val="28"/>
        </w:rPr>
        <w:tab/>
        <w:t>18</w:t>
      </w:r>
      <w:r w:rsidRPr="00FD640F">
        <w:rPr>
          <w:rFonts w:ascii="Century Gothic" w:hAnsi="Century Gothic" w:cs="ArialMT"/>
          <w:b/>
          <w:sz w:val="28"/>
          <w:szCs w:val="28"/>
        </w:rPr>
        <w:br/>
      </w:r>
      <w:r>
        <w:rPr>
          <w:rFonts w:ascii="Century Gothic" w:hAnsi="Century Gothic" w:cs="ArialMT"/>
          <w:sz w:val="28"/>
          <w:szCs w:val="28"/>
        </w:rPr>
        <w:t>7</w:t>
      </w:r>
      <w:r w:rsidRPr="009C3649">
        <w:rPr>
          <w:rFonts w:ascii="Century Gothic" w:hAnsi="Century Gothic" w:cs="ArialMT"/>
          <w:sz w:val="28"/>
          <w:szCs w:val="28"/>
        </w:rPr>
        <w:t xml:space="preserve">.2.1. </w:t>
      </w:r>
      <w:r w:rsidRPr="009C3649">
        <w:rPr>
          <w:rFonts w:ascii="Century Gothic" w:hAnsi="Century Gothic" w:cs="Arial"/>
          <w:sz w:val="28"/>
          <w:szCs w:val="28"/>
        </w:rPr>
        <w:t>Diagnose des Sprachförderbedarfs</w:t>
      </w:r>
      <w:r>
        <w:rPr>
          <w:rFonts w:ascii="Century Gothic" w:hAnsi="Century Gothic" w:cs="ArialMT"/>
          <w:sz w:val="28"/>
          <w:szCs w:val="28"/>
        </w:rPr>
        <w:tab/>
      </w:r>
      <w:r>
        <w:rPr>
          <w:rFonts w:ascii="Century Gothic" w:hAnsi="Century Gothic" w:cs="Arial"/>
          <w:sz w:val="28"/>
          <w:szCs w:val="28"/>
        </w:rPr>
        <w:t>18</w:t>
      </w:r>
    </w:p>
    <w:p w14:paraId="5FAB3071" w14:textId="08F1EE0F" w:rsidR="00385553" w:rsidRPr="009C3649" w:rsidRDefault="00385553" w:rsidP="00385553">
      <w:pPr>
        <w:tabs>
          <w:tab w:val="right" w:leader="dot" w:pos="9214"/>
        </w:tabs>
        <w:rPr>
          <w:rFonts w:ascii="Century Gothic" w:hAnsi="Century Gothic" w:cs="Arial"/>
          <w:bCs/>
          <w:sz w:val="28"/>
          <w:szCs w:val="28"/>
        </w:rPr>
      </w:pPr>
      <w:r>
        <w:rPr>
          <w:rFonts w:ascii="Century Gothic" w:hAnsi="Century Gothic" w:cs="Arial"/>
          <w:sz w:val="28"/>
          <w:szCs w:val="28"/>
        </w:rPr>
        <w:t>7</w:t>
      </w:r>
      <w:r w:rsidRPr="009C3649">
        <w:rPr>
          <w:rFonts w:ascii="Century Gothic" w:hAnsi="Century Gothic" w:cs="Arial"/>
          <w:sz w:val="28"/>
          <w:szCs w:val="28"/>
        </w:rPr>
        <w:t>.2.2.Additive Sprachförderung nach § 28a HmbSG</w:t>
      </w:r>
      <w:r>
        <w:rPr>
          <w:rFonts w:ascii="Century Gothic" w:hAnsi="Century Gothic" w:cs="ArialMT"/>
          <w:sz w:val="28"/>
          <w:szCs w:val="28"/>
        </w:rPr>
        <w:tab/>
      </w:r>
      <w:r w:rsidR="00F539E3">
        <w:rPr>
          <w:rFonts w:ascii="Century Gothic" w:hAnsi="Century Gothic" w:cs="Arial"/>
          <w:sz w:val="28"/>
          <w:szCs w:val="28"/>
        </w:rPr>
        <w:t>18</w:t>
      </w:r>
    </w:p>
    <w:p w14:paraId="456E3E82" w14:textId="77777777" w:rsidR="00385553" w:rsidRPr="009C3649" w:rsidRDefault="00385553" w:rsidP="00385553">
      <w:pPr>
        <w:tabs>
          <w:tab w:val="right" w:leader="dot" w:pos="9214"/>
        </w:tabs>
        <w:spacing w:line="276" w:lineRule="auto"/>
        <w:rPr>
          <w:rFonts w:ascii="Century Gothic" w:hAnsi="Century Gothic" w:cs="ArialMT"/>
          <w:sz w:val="28"/>
          <w:szCs w:val="28"/>
        </w:rPr>
      </w:pPr>
      <w:r>
        <w:rPr>
          <w:rFonts w:ascii="Century Gothic" w:hAnsi="Century Gothic" w:cs="ArialMT"/>
          <w:sz w:val="28"/>
          <w:szCs w:val="28"/>
        </w:rPr>
        <w:t>7.2.3</w:t>
      </w:r>
      <w:r w:rsidRPr="009C3649">
        <w:rPr>
          <w:rFonts w:ascii="Century Gothic" w:hAnsi="Century Gothic" w:cs="ArialMT"/>
          <w:sz w:val="28"/>
          <w:szCs w:val="28"/>
        </w:rPr>
        <w:t>. Elternarbeit</w:t>
      </w:r>
      <w:r>
        <w:rPr>
          <w:rFonts w:ascii="Century Gothic" w:hAnsi="Century Gothic" w:cs="ArialMT"/>
          <w:sz w:val="28"/>
          <w:szCs w:val="28"/>
        </w:rPr>
        <w:tab/>
        <w:t>19</w:t>
      </w:r>
    </w:p>
    <w:p w14:paraId="3160EACD" w14:textId="77777777" w:rsidR="00385553" w:rsidRPr="009C3649" w:rsidRDefault="00385553" w:rsidP="00385553">
      <w:pPr>
        <w:tabs>
          <w:tab w:val="right" w:leader="dot" w:pos="9214"/>
        </w:tabs>
        <w:rPr>
          <w:rFonts w:ascii="Century Gothic" w:hAnsi="Century Gothic" w:cs="Arial"/>
          <w:sz w:val="28"/>
          <w:szCs w:val="28"/>
        </w:rPr>
      </w:pPr>
      <w:r>
        <w:rPr>
          <w:rFonts w:ascii="Century Gothic" w:hAnsi="Century Gothic" w:cs="ArialMT"/>
          <w:sz w:val="28"/>
          <w:szCs w:val="28"/>
        </w:rPr>
        <w:t>7.2.4</w:t>
      </w:r>
      <w:r w:rsidRPr="009C3649">
        <w:rPr>
          <w:rFonts w:ascii="Century Gothic" w:hAnsi="Century Gothic" w:cs="ArialMT"/>
          <w:sz w:val="28"/>
          <w:szCs w:val="28"/>
        </w:rPr>
        <w:t xml:space="preserve">. </w:t>
      </w:r>
      <w:r w:rsidRPr="009C3649">
        <w:rPr>
          <w:rFonts w:ascii="Century Gothic" w:hAnsi="Century Gothic" w:cs="Arial"/>
          <w:sz w:val="28"/>
          <w:szCs w:val="28"/>
        </w:rPr>
        <w:t>Leseförderung: Das Lesepatensystem durch Leseleo e.V</w:t>
      </w:r>
      <w:r>
        <w:rPr>
          <w:rFonts w:ascii="Century Gothic" w:hAnsi="Century Gothic" w:cs="ArialMT"/>
          <w:sz w:val="28"/>
          <w:szCs w:val="28"/>
        </w:rPr>
        <w:tab/>
      </w:r>
      <w:r>
        <w:rPr>
          <w:rFonts w:ascii="Century Gothic" w:hAnsi="Century Gothic" w:cs="Arial"/>
          <w:sz w:val="28"/>
          <w:szCs w:val="28"/>
        </w:rPr>
        <w:t>19</w:t>
      </w:r>
    </w:p>
    <w:p w14:paraId="6E1C91B0" w14:textId="77777777" w:rsidR="00385553" w:rsidRPr="00FD640F" w:rsidRDefault="00385553" w:rsidP="00385553">
      <w:pPr>
        <w:tabs>
          <w:tab w:val="right" w:leader="dot" w:pos="9214"/>
        </w:tabs>
        <w:spacing w:line="276" w:lineRule="auto"/>
        <w:rPr>
          <w:rFonts w:ascii="Century Gothic" w:hAnsi="Century Gothic" w:cs="ArialMT"/>
          <w:sz w:val="28"/>
          <w:szCs w:val="28"/>
        </w:rPr>
      </w:pPr>
      <w:r>
        <w:rPr>
          <w:rFonts w:ascii="Century Gothic" w:hAnsi="Century Gothic" w:cs="ArialMT"/>
          <w:sz w:val="28"/>
          <w:szCs w:val="28"/>
        </w:rPr>
        <w:br/>
      </w:r>
      <w:r w:rsidRPr="00FD640F">
        <w:rPr>
          <w:rFonts w:ascii="Century Gothic" w:hAnsi="Century Gothic" w:cs="ArialMT"/>
          <w:sz w:val="28"/>
          <w:szCs w:val="28"/>
        </w:rPr>
        <w:t>7.3. Mathematikförderung</w:t>
      </w:r>
      <w:r>
        <w:rPr>
          <w:rFonts w:ascii="Century Gothic" w:hAnsi="Century Gothic" w:cs="ArialMT"/>
          <w:sz w:val="28"/>
          <w:szCs w:val="28"/>
        </w:rPr>
        <w:tab/>
        <w:t>19</w:t>
      </w:r>
    </w:p>
    <w:p w14:paraId="590DF742" w14:textId="77777777" w:rsidR="00385553" w:rsidRPr="00B5211C" w:rsidRDefault="00385553" w:rsidP="00385553">
      <w:pPr>
        <w:pStyle w:val="FarbigeListe-Akzent11"/>
        <w:tabs>
          <w:tab w:val="right" w:leader="dot" w:pos="9214"/>
        </w:tabs>
        <w:spacing w:line="276" w:lineRule="auto"/>
        <w:ind w:left="0"/>
        <w:rPr>
          <w:rFonts w:ascii="Century Gothic" w:hAnsi="Century Gothic" w:cs="ArialMT"/>
          <w:b/>
          <w:sz w:val="28"/>
          <w:szCs w:val="28"/>
        </w:rPr>
      </w:pPr>
      <w:r>
        <w:rPr>
          <w:rFonts w:ascii="Century Gothic" w:hAnsi="Century Gothic" w:cs="ArialMT"/>
          <w:sz w:val="28"/>
          <w:szCs w:val="28"/>
        </w:rPr>
        <w:br/>
      </w:r>
      <w:r>
        <w:rPr>
          <w:rFonts w:ascii="Century Gothic" w:hAnsi="Century Gothic" w:cs="ArialMT"/>
          <w:b/>
          <w:sz w:val="28"/>
          <w:szCs w:val="28"/>
        </w:rPr>
        <w:t>7</w:t>
      </w:r>
      <w:r w:rsidRPr="009C3649">
        <w:rPr>
          <w:rFonts w:ascii="Century Gothic" w:hAnsi="Century Gothic" w:cs="ArialMT"/>
          <w:b/>
          <w:sz w:val="28"/>
          <w:szCs w:val="28"/>
        </w:rPr>
        <w:t xml:space="preserve">.4. Lernförderung nach §45 </w:t>
      </w:r>
      <w:r w:rsidRPr="009C3649">
        <w:rPr>
          <w:rFonts w:ascii="Century Gothic" w:hAnsi="Century Gothic" w:cs="Arial"/>
          <w:b/>
          <w:sz w:val="28"/>
          <w:szCs w:val="28"/>
        </w:rPr>
        <w:t>HmbSG</w:t>
      </w:r>
      <w:r>
        <w:rPr>
          <w:rFonts w:ascii="Century Gothic" w:hAnsi="Century Gothic" w:cs="Arial"/>
          <w:b/>
          <w:sz w:val="28"/>
          <w:szCs w:val="28"/>
        </w:rPr>
        <w:t xml:space="preserve"> </w:t>
      </w:r>
      <w:r>
        <w:rPr>
          <w:rFonts w:ascii="Century Gothic" w:hAnsi="Century Gothic" w:cs="ArialMT"/>
          <w:b/>
          <w:sz w:val="28"/>
          <w:szCs w:val="28"/>
        </w:rPr>
        <w:tab/>
        <w:t xml:space="preserve"> 20</w:t>
      </w:r>
    </w:p>
    <w:p w14:paraId="521CAB66" w14:textId="77777777" w:rsidR="00F539E3" w:rsidRDefault="00F539E3" w:rsidP="00385553">
      <w:pPr>
        <w:widowControl w:val="0"/>
        <w:tabs>
          <w:tab w:val="right" w:leader="dot" w:pos="9214"/>
        </w:tabs>
        <w:suppressAutoHyphens/>
        <w:overflowPunct/>
        <w:autoSpaceDE/>
        <w:adjustRightInd/>
        <w:textAlignment w:val="auto"/>
        <w:rPr>
          <w:rFonts w:ascii="Century Gothic" w:hAnsi="Century Gothic" w:cs="Arial"/>
          <w:b/>
          <w:sz w:val="28"/>
          <w:szCs w:val="28"/>
        </w:rPr>
      </w:pPr>
    </w:p>
    <w:p w14:paraId="44467703" w14:textId="77777777" w:rsidR="00F539E3" w:rsidRDefault="00535298" w:rsidP="00385553">
      <w:pPr>
        <w:widowControl w:val="0"/>
        <w:tabs>
          <w:tab w:val="right" w:leader="dot" w:pos="9214"/>
        </w:tabs>
        <w:suppressAutoHyphens/>
        <w:overflowPunct/>
        <w:autoSpaceDE/>
        <w:adjustRightInd/>
        <w:textAlignment w:val="auto"/>
        <w:rPr>
          <w:rFonts w:ascii="Century Gothic" w:hAnsi="Century Gothic" w:cs="ArialMT"/>
          <w:b/>
          <w:sz w:val="28"/>
          <w:szCs w:val="28"/>
        </w:rPr>
      </w:pPr>
      <w:r>
        <w:rPr>
          <w:rFonts w:ascii="Century Gothic" w:hAnsi="Century Gothic" w:cs="Arial"/>
          <w:b/>
          <w:sz w:val="28"/>
          <w:szCs w:val="28"/>
        </w:rPr>
        <w:t>7.5. AUL – Auß</w:t>
      </w:r>
      <w:r w:rsidR="00385553" w:rsidRPr="00FD640F">
        <w:rPr>
          <w:rFonts w:ascii="Century Gothic" w:hAnsi="Century Gothic" w:cs="Arial"/>
          <w:b/>
          <w:sz w:val="28"/>
          <w:szCs w:val="28"/>
        </w:rPr>
        <w:t>erunterrichtliche Lernförderung</w:t>
      </w:r>
      <w:r w:rsidR="00385553">
        <w:rPr>
          <w:rFonts w:ascii="Century Gothic" w:hAnsi="Century Gothic" w:cs="Arial"/>
          <w:b/>
          <w:sz w:val="28"/>
          <w:szCs w:val="28"/>
        </w:rPr>
        <w:t xml:space="preserve"> </w:t>
      </w:r>
      <w:r w:rsidR="00385553">
        <w:rPr>
          <w:rFonts w:ascii="Century Gothic" w:hAnsi="Century Gothic" w:cs="ArialMT"/>
          <w:b/>
          <w:sz w:val="28"/>
          <w:szCs w:val="28"/>
        </w:rPr>
        <w:tab/>
      </w:r>
      <w:r w:rsidR="00163BDD">
        <w:rPr>
          <w:rFonts w:ascii="Century Gothic" w:hAnsi="Century Gothic" w:cs="Arial"/>
          <w:b/>
          <w:sz w:val="28"/>
          <w:szCs w:val="28"/>
        </w:rPr>
        <w:t>20</w:t>
      </w:r>
      <w:r w:rsidR="00385553" w:rsidRPr="00FD640F">
        <w:rPr>
          <w:rFonts w:ascii="Century Gothic" w:hAnsi="Century Gothic" w:cs="Arial"/>
          <w:b/>
          <w:sz w:val="28"/>
          <w:szCs w:val="28"/>
        </w:rPr>
        <w:br/>
      </w:r>
    </w:p>
    <w:p w14:paraId="4ABCB9C2" w14:textId="5E508574" w:rsidR="00163BDD" w:rsidRDefault="00D554F8" w:rsidP="00385553">
      <w:pPr>
        <w:widowControl w:val="0"/>
        <w:tabs>
          <w:tab w:val="right" w:leader="dot" w:pos="9214"/>
        </w:tabs>
        <w:suppressAutoHyphens/>
        <w:overflowPunct/>
        <w:autoSpaceDE/>
        <w:adjustRightInd/>
        <w:textAlignment w:val="auto"/>
        <w:rPr>
          <w:rFonts w:ascii="Century Gothic" w:hAnsi="Century Gothic" w:cs="ArialMT"/>
          <w:b/>
          <w:sz w:val="28"/>
          <w:szCs w:val="28"/>
        </w:rPr>
      </w:pPr>
      <w:r>
        <w:rPr>
          <w:rFonts w:ascii="Century Gothic" w:hAnsi="Century Gothic" w:cs="ArialMT"/>
          <w:b/>
          <w:sz w:val="28"/>
          <w:szCs w:val="28"/>
        </w:rPr>
        <w:t>7.6 Nachteilsaugleich</w:t>
      </w:r>
      <w:r w:rsidR="00163BDD">
        <w:rPr>
          <w:rFonts w:ascii="Century Gothic" w:hAnsi="Century Gothic" w:cs="ArialMT"/>
          <w:b/>
          <w:sz w:val="28"/>
          <w:szCs w:val="28"/>
        </w:rPr>
        <w:t xml:space="preserve"> .......................................................................... 21</w:t>
      </w:r>
    </w:p>
    <w:p w14:paraId="3F73ABB0" w14:textId="7AA67A9C" w:rsidR="00163BDD" w:rsidRPr="00F539E3" w:rsidRDefault="00163BDD" w:rsidP="00163BDD">
      <w:pPr>
        <w:rPr>
          <w:rFonts w:ascii="Century Gothic" w:hAnsi="Century Gothic" w:cs="Arial"/>
          <w:bCs/>
          <w:sz w:val="28"/>
          <w:szCs w:val="28"/>
        </w:rPr>
      </w:pPr>
      <w:r w:rsidRPr="00F539E3">
        <w:rPr>
          <w:rFonts w:ascii="Century Gothic" w:hAnsi="Century Gothic" w:cs="Arial"/>
          <w:bCs/>
          <w:sz w:val="28"/>
          <w:szCs w:val="28"/>
        </w:rPr>
        <w:t>7.6.1 Definition, Allgemeines, Bedingungen für die Anwendung</w:t>
      </w:r>
      <w:r w:rsidR="00E05EE2" w:rsidRPr="00F539E3">
        <w:rPr>
          <w:rFonts w:ascii="Century Gothic" w:hAnsi="Century Gothic" w:cs="Arial"/>
          <w:bCs/>
          <w:sz w:val="28"/>
          <w:szCs w:val="28"/>
        </w:rPr>
        <w:t>..... 21</w:t>
      </w:r>
    </w:p>
    <w:p w14:paraId="15F4A994" w14:textId="661A3EAC" w:rsidR="00E05EE2" w:rsidRPr="00F539E3" w:rsidRDefault="00E05EE2" w:rsidP="00E05EE2">
      <w:pPr>
        <w:rPr>
          <w:rFonts w:ascii="Century Gothic" w:hAnsi="Century Gothic" w:cs="Arial"/>
          <w:bCs/>
          <w:sz w:val="28"/>
          <w:szCs w:val="28"/>
        </w:rPr>
      </w:pPr>
      <w:r w:rsidRPr="00F539E3">
        <w:rPr>
          <w:rFonts w:ascii="Century Gothic" w:hAnsi="Century Gothic" w:cs="Arial"/>
          <w:bCs/>
          <w:sz w:val="28"/>
          <w:szCs w:val="28"/>
        </w:rPr>
        <w:t>7.6.2 Allgemeine Verfahrensgrundsätze..............................................22</w:t>
      </w:r>
    </w:p>
    <w:p w14:paraId="2755A10D" w14:textId="0C6681BE" w:rsidR="00E05EE2" w:rsidRPr="00F539E3" w:rsidRDefault="00E05EE2" w:rsidP="00E05EE2">
      <w:pPr>
        <w:rPr>
          <w:rFonts w:ascii="Century Gothic" w:hAnsi="Century Gothic" w:cs="Arial"/>
          <w:bCs/>
          <w:sz w:val="28"/>
          <w:szCs w:val="28"/>
        </w:rPr>
      </w:pPr>
      <w:r w:rsidRPr="00F539E3">
        <w:rPr>
          <w:rFonts w:ascii="Century Gothic" w:hAnsi="Century Gothic" w:cs="Arial"/>
          <w:bCs/>
          <w:sz w:val="28"/>
          <w:szCs w:val="28"/>
        </w:rPr>
        <w:t>7.6.3 Dokumentation....................</w:t>
      </w:r>
      <w:r w:rsidR="004F1202" w:rsidRPr="00F539E3">
        <w:rPr>
          <w:rFonts w:ascii="Century Gothic" w:hAnsi="Century Gothic" w:cs="Arial"/>
          <w:bCs/>
          <w:sz w:val="28"/>
          <w:szCs w:val="28"/>
        </w:rPr>
        <w:t>..........................................................24</w:t>
      </w:r>
    </w:p>
    <w:p w14:paraId="13C724C3" w14:textId="1579901C" w:rsidR="004F1202" w:rsidRPr="00F539E3" w:rsidRDefault="004F1202" w:rsidP="004F1202">
      <w:pPr>
        <w:rPr>
          <w:rFonts w:ascii="Century Gothic" w:hAnsi="Century Gothic" w:cs="Arial"/>
          <w:bCs/>
          <w:sz w:val="28"/>
          <w:szCs w:val="28"/>
        </w:rPr>
      </w:pPr>
      <w:r w:rsidRPr="00F539E3">
        <w:rPr>
          <w:rFonts w:ascii="Century Gothic" w:hAnsi="Century Gothic" w:cs="Arial"/>
          <w:bCs/>
          <w:sz w:val="28"/>
          <w:szCs w:val="28"/>
        </w:rPr>
        <w:t>7.6.4 Beispiele für Nachteilsausgleich..................................................24</w:t>
      </w:r>
    </w:p>
    <w:p w14:paraId="3D5F803B" w14:textId="77777777" w:rsidR="004F1202" w:rsidRDefault="004F1202" w:rsidP="00E05EE2">
      <w:pPr>
        <w:rPr>
          <w:rFonts w:ascii="Century Gothic" w:hAnsi="Century Gothic" w:cs="Arial"/>
          <w:b/>
          <w:bCs/>
          <w:sz w:val="28"/>
          <w:szCs w:val="28"/>
        </w:rPr>
      </w:pPr>
    </w:p>
    <w:p w14:paraId="07D39598" w14:textId="739A3439" w:rsidR="00385553" w:rsidRPr="009C3649" w:rsidRDefault="00385553" w:rsidP="00385553">
      <w:pPr>
        <w:widowControl w:val="0"/>
        <w:tabs>
          <w:tab w:val="right" w:leader="dot" w:pos="9214"/>
        </w:tabs>
        <w:suppressAutoHyphens/>
        <w:overflowPunct/>
        <w:autoSpaceDE/>
        <w:adjustRightInd/>
        <w:textAlignment w:val="auto"/>
        <w:rPr>
          <w:rFonts w:ascii="Century Gothic" w:hAnsi="Century Gothic" w:cs="Arial"/>
          <w:bCs/>
          <w:sz w:val="28"/>
          <w:szCs w:val="28"/>
        </w:rPr>
      </w:pPr>
      <w:r>
        <w:rPr>
          <w:rFonts w:ascii="Century Gothic" w:hAnsi="Century Gothic" w:cs="ArialMT"/>
          <w:b/>
          <w:sz w:val="28"/>
          <w:szCs w:val="28"/>
        </w:rPr>
        <w:t>7</w:t>
      </w:r>
      <w:r w:rsidR="00163BDD">
        <w:rPr>
          <w:rFonts w:ascii="Century Gothic" w:hAnsi="Century Gothic" w:cs="ArialMT"/>
          <w:b/>
          <w:sz w:val="28"/>
          <w:szCs w:val="28"/>
        </w:rPr>
        <w:t>.7</w:t>
      </w:r>
      <w:r w:rsidRPr="009C3649">
        <w:rPr>
          <w:rFonts w:ascii="Century Gothic" w:hAnsi="Century Gothic" w:cs="ArialMT"/>
          <w:b/>
          <w:sz w:val="28"/>
          <w:szCs w:val="28"/>
        </w:rPr>
        <w:t xml:space="preserve"> </w:t>
      </w:r>
      <w:r w:rsidRPr="009C3649">
        <w:rPr>
          <w:rFonts w:ascii="Century Gothic" w:hAnsi="Century Gothic" w:cs="Arial"/>
          <w:b/>
          <w:bCs/>
          <w:sz w:val="28"/>
          <w:szCs w:val="28"/>
        </w:rPr>
        <w:t>Sonderpädagogische Förderung nach §12</w:t>
      </w:r>
      <w:r w:rsidRPr="009C3649">
        <w:rPr>
          <w:rFonts w:ascii="Century Gothic" w:hAnsi="Century Gothic" w:cs="Arial"/>
          <w:b/>
          <w:sz w:val="28"/>
          <w:szCs w:val="28"/>
        </w:rPr>
        <w:t xml:space="preserve"> HmbSG</w:t>
      </w:r>
      <w:r>
        <w:rPr>
          <w:rFonts w:ascii="Century Gothic" w:hAnsi="Century Gothic" w:cs="Arial"/>
          <w:b/>
          <w:sz w:val="28"/>
          <w:szCs w:val="28"/>
        </w:rPr>
        <w:t xml:space="preserve"> </w:t>
      </w:r>
      <w:r>
        <w:rPr>
          <w:rFonts w:ascii="Century Gothic" w:hAnsi="Century Gothic" w:cs="ArialMT"/>
          <w:b/>
          <w:sz w:val="28"/>
          <w:szCs w:val="28"/>
        </w:rPr>
        <w:tab/>
      </w:r>
      <w:r>
        <w:rPr>
          <w:rFonts w:ascii="Century Gothic" w:hAnsi="Century Gothic" w:cs="Arial"/>
          <w:b/>
          <w:sz w:val="28"/>
          <w:szCs w:val="28"/>
        </w:rPr>
        <w:t>2</w:t>
      </w:r>
      <w:r w:rsidR="00163BDD">
        <w:rPr>
          <w:rFonts w:ascii="Century Gothic" w:hAnsi="Century Gothic" w:cs="Arial"/>
          <w:b/>
          <w:sz w:val="28"/>
          <w:szCs w:val="28"/>
        </w:rPr>
        <w:t>5</w:t>
      </w:r>
    </w:p>
    <w:p w14:paraId="5B1E89EF" w14:textId="77777777" w:rsidR="00385553" w:rsidRPr="009C3649" w:rsidRDefault="00385553" w:rsidP="00385553">
      <w:pPr>
        <w:widowControl w:val="0"/>
        <w:tabs>
          <w:tab w:val="right" w:leader="dot" w:pos="9214"/>
        </w:tabs>
        <w:suppressAutoHyphens/>
        <w:overflowPunct/>
        <w:autoSpaceDE/>
        <w:adjustRightInd/>
        <w:textAlignment w:val="auto"/>
        <w:rPr>
          <w:rFonts w:ascii="Century Gothic" w:hAnsi="Century Gothic" w:cs="Arial"/>
          <w:bCs/>
          <w:sz w:val="28"/>
          <w:szCs w:val="28"/>
        </w:rPr>
      </w:pPr>
      <w:r w:rsidRPr="009C3649">
        <w:rPr>
          <w:rFonts w:ascii="Century Gothic" w:hAnsi="Century Gothic" w:cs="Arial"/>
          <w:bCs/>
          <w:sz w:val="28"/>
          <w:szCs w:val="28"/>
        </w:rPr>
        <w:t>5.5.1. Prävention</w:t>
      </w:r>
      <w:r>
        <w:rPr>
          <w:rFonts w:ascii="Century Gothic" w:hAnsi="Century Gothic" w:cs="ArialMT"/>
          <w:sz w:val="28"/>
          <w:szCs w:val="28"/>
        </w:rPr>
        <w:tab/>
      </w:r>
      <w:r>
        <w:rPr>
          <w:rFonts w:ascii="Century Gothic" w:hAnsi="Century Gothic" w:cs="Arial"/>
          <w:bCs/>
          <w:sz w:val="28"/>
          <w:szCs w:val="28"/>
        </w:rPr>
        <w:t>22</w:t>
      </w:r>
    </w:p>
    <w:p w14:paraId="3D9E8BFD" w14:textId="77777777" w:rsidR="00385553" w:rsidRPr="007E6342" w:rsidRDefault="00385553" w:rsidP="00385553">
      <w:pPr>
        <w:widowControl w:val="0"/>
        <w:tabs>
          <w:tab w:val="right" w:leader="dot" w:pos="9214"/>
        </w:tabs>
        <w:suppressAutoHyphens/>
        <w:overflowPunct/>
        <w:autoSpaceDE/>
        <w:adjustRightInd/>
        <w:textAlignment w:val="auto"/>
        <w:rPr>
          <w:rFonts w:ascii="Century Gothic" w:hAnsi="Century Gothic" w:cs="Arial"/>
          <w:bCs/>
          <w:sz w:val="28"/>
          <w:szCs w:val="28"/>
        </w:rPr>
      </w:pPr>
      <w:r w:rsidRPr="009C3649">
        <w:rPr>
          <w:rFonts w:ascii="Century Gothic" w:hAnsi="Century Gothic" w:cs="Arial"/>
          <w:bCs/>
          <w:sz w:val="28"/>
          <w:szCs w:val="28"/>
        </w:rPr>
        <w:t>5.5.2. Diagnostik</w:t>
      </w:r>
      <w:r>
        <w:rPr>
          <w:rFonts w:ascii="Century Gothic" w:hAnsi="Century Gothic" w:cs="ArialMT"/>
          <w:sz w:val="28"/>
          <w:szCs w:val="28"/>
        </w:rPr>
        <w:tab/>
      </w:r>
      <w:r>
        <w:rPr>
          <w:rFonts w:ascii="Century Gothic" w:hAnsi="Century Gothic" w:cs="Arial"/>
          <w:bCs/>
          <w:sz w:val="28"/>
          <w:szCs w:val="28"/>
        </w:rPr>
        <w:t>22</w:t>
      </w:r>
      <w:r w:rsidRPr="009C3649">
        <w:rPr>
          <w:rFonts w:ascii="Century Gothic" w:hAnsi="Century Gothic" w:cs="Arial"/>
          <w:bCs/>
          <w:sz w:val="28"/>
          <w:szCs w:val="28"/>
        </w:rPr>
        <w:br/>
        <w:t>5.5.3. Fallkonfe</w:t>
      </w:r>
      <w:r>
        <w:rPr>
          <w:rFonts w:ascii="Century Gothic" w:hAnsi="Century Gothic" w:cs="Arial"/>
          <w:bCs/>
          <w:sz w:val="28"/>
          <w:szCs w:val="28"/>
        </w:rPr>
        <w:t xml:space="preserve">renzen </w:t>
      </w:r>
      <w:r w:rsidRPr="009C3649">
        <w:rPr>
          <w:rFonts w:ascii="Century Gothic" w:hAnsi="Century Gothic" w:cs="Arial"/>
          <w:bCs/>
          <w:sz w:val="28"/>
          <w:szCs w:val="28"/>
        </w:rPr>
        <w:t>und Förderplanung</w:t>
      </w:r>
      <w:r>
        <w:rPr>
          <w:rFonts w:ascii="Century Gothic" w:hAnsi="Century Gothic" w:cs="ArialMT"/>
          <w:sz w:val="28"/>
          <w:szCs w:val="28"/>
        </w:rPr>
        <w:tab/>
      </w:r>
      <w:r>
        <w:rPr>
          <w:rFonts w:ascii="Century Gothic" w:hAnsi="Century Gothic" w:cs="Arial"/>
          <w:bCs/>
          <w:sz w:val="28"/>
          <w:szCs w:val="28"/>
        </w:rPr>
        <w:t>23</w:t>
      </w:r>
      <w:r w:rsidRPr="009C3649">
        <w:rPr>
          <w:rFonts w:ascii="Century Gothic" w:hAnsi="Century Gothic" w:cs="Arial"/>
          <w:bCs/>
          <w:sz w:val="28"/>
          <w:szCs w:val="28"/>
        </w:rPr>
        <w:br/>
        <w:t>5.5.4. Individuelle sonderpädagogische Förderung</w:t>
      </w:r>
      <w:r>
        <w:rPr>
          <w:rFonts w:ascii="Century Gothic" w:hAnsi="Century Gothic" w:cs="ArialMT"/>
          <w:sz w:val="28"/>
          <w:szCs w:val="28"/>
        </w:rPr>
        <w:tab/>
      </w:r>
      <w:r>
        <w:rPr>
          <w:rFonts w:ascii="Century Gothic" w:hAnsi="Century Gothic" w:cs="Arial"/>
          <w:bCs/>
          <w:sz w:val="28"/>
          <w:szCs w:val="28"/>
        </w:rPr>
        <w:t>23</w:t>
      </w:r>
    </w:p>
    <w:p w14:paraId="066D2D8C" w14:textId="77777777" w:rsidR="00385553" w:rsidRDefault="00385553" w:rsidP="00385553">
      <w:pPr>
        <w:tabs>
          <w:tab w:val="right" w:leader="dot" w:pos="9072"/>
          <w:tab w:val="right" w:pos="9214"/>
        </w:tabs>
        <w:spacing w:line="276" w:lineRule="auto"/>
        <w:rPr>
          <w:rFonts w:ascii="Century Gothic" w:hAnsi="Century Gothic" w:cs="Arial-BoldItalicMT"/>
          <w:b/>
          <w:bCs/>
          <w:iCs/>
          <w:sz w:val="28"/>
          <w:szCs w:val="28"/>
        </w:rPr>
      </w:pPr>
    </w:p>
    <w:p w14:paraId="25791606" w14:textId="50DDD55E" w:rsidR="00385553" w:rsidRDefault="00385553" w:rsidP="00385553">
      <w:pPr>
        <w:tabs>
          <w:tab w:val="right" w:leader="dot" w:pos="9214"/>
        </w:tabs>
        <w:spacing w:line="276" w:lineRule="auto"/>
        <w:rPr>
          <w:rFonts w:ascii="Century Gothic" w:hAnsi="Century Gothic" w:cs="Arial-BoldItalicMT"/>
          <w:b/>
          <w:bCs/>
          <w:iCs/>
          <w:sz w:val="28"/>
          <w:szCs w:val="28"/>
        </w:rPr>
      </w:pPr>
      <w:r>
        <w:rPr>
          <w:rFonts w:ascii="Century Gothic" w:hAnsi="Century Gothic" w:cs="Arial-BoldItalicMT"/>
          <w:b/>
          <w:bCs/>
          <w:iCs/>
          <w:sz w:val="28"/>
          <w:szCs w:val="28"/>
        </w:rPr>
        <w:t>7.6</w:t>
      </w:r>
      <w:r w:rsidRPr="007B2480">
        <w:rPr>
          <w:rFonts w:ascii="Century Gothic" w:hAnsi="Century Gothic" w:cs="Arial-BoldItalicMT"/>
          <w:b/>
          <w:bCs/>
          <w:iCs/>
          <w:sz w:val="28"/>
          <w:szCs w:val="28"/>
        </w:rPr>
        <w:t>. Begabtenförderung</w:t>
      </w:r>
      <w:r w:rsidR="00A93DB1">
        <w:rPr>
          <w:rFonts w:ascii="Century Gothic" w:hAnsi="Century Gothic" w:cs="Arial-BoldItalicMT"/>
          <w:b/>
          <w:bCs/>
          <w:iCs/>
          <w:sz w:val="28"/>
          <w:szCs w:val="28"/>
        </w:rPr>
        <w:tab/>
        <w:t>27</w:t>
      </w:r>
    </w:p>
    <w:p w14:paraId="314EA691" w14:textId="4D7068E3" w:rsidR="00385553" w:rsidRDefault="00385553" w:rsidP="00385553">
      <w:pPr>
        <w:tabs>
          <w:tab w:val="right" w:leader="dot" w:pos="9214"/>
        </w:tabs>
        <w:spacing w:line="276" w:lineRule="auto"/>
        <w:rPr>
          <w:rFonts w:ascii="Century Gothic" w:hAnsi="Century Gothic" w:cs="Arial-BoldMT"/>
          <w:b/>
          <w:bCs/>
          <w:sz w:val="28"/>
          <w:szCs w:val="28"/>
        </w:rPr>
      </w:pPr>
      <w:r>
        <w:rPr>
          <w:rFonts w:ascii="Century Gothic" w:hAnsi="Century Gothic" w:cs="Arial-BoldMT"/>
          <w:b/>
          <w:bCs/>
          <w:sz w:val="28"/>
          <w:szCs w:val="28"/>
        </w:rPr>
        <w:t>8</w:t>
      </w:r>
      <w:r w:rsidRPr="009C3649">
        <w:rPr>
          <w:rFonts w:ascii="Century Gothic" w:hAnsi="Century Gothic" w:cs="Arial-BoldMT"/>
          <w:b/>
          <w:bCs/>
          <w:sz w:val="28"/>
          <w:szCs w:val="28"/>
        </w:rPr>
        <w:t xml:space="preserve">. </w:t>
      </w:r>
      <w:r>
        <w:rPr>
          <w:rFonts w:ascii="Century Gothic" w:hAnsi="Century Gothic" w:cs="Arial-BoldMT"/>
          <w:b/>
          <w:bCs/>
          <w:sz w:val="28"/>
          <w:szCs w:val="28"/>
        </w:rPr>
        <w:t xml:space="preserve">Tabellarischer </w:t>
      </w:r>
      <w:r w:rsidRPr="009C3649">
        <w:rPr>
          <w:rFonts w:ascii="Century Gothic" w:hAnsi="Century Gothic" w:cs="Arial-BoldMT"/>
          <w:b/>
          <w:bCs/>
          <w:sz w:val="28"/>
          <w:szCs w:val="28"/>
        </w:rPr>
        <w:t xml:space="preserve">Überblick über die </w:t>
      </w:r>
      <w:r>
        <w:rPr>
          <w:rFonts w:ascii="Century Gothic" w:hAnsi="Century Gothic" w:cs="Arial-BoldMT"/>
          <w:b/>
          <w:bCs/>
          <w:sz w:val="28"/>
          <w:szCs w:val="28"/>
        </w:rPr>
        <w:br/>
      </w:r>
      <w:r w:rsidRPr="009C3649">
        <w:rPr>
          <w:rFonts w:ascii="Century Gothic" w:hAnsi="Century Gothic" w:cs="Arial-BoldMT"/>
          <w:b/>
          <w:bCs/>
          <w:sz w:val="28"/>
          <w:szCs w:val="28"/>
        </w:rPr>
        <w:t>Förderbereiche, Maßnahmen und Zuständigkeiten</w:t>
      </w:r>
      <w:r w:rsidR="00A93DB1">
        <w:rPr>
          <w:rFonts w:ascii="Century Gothic" w:hAnsi="Century Gothic" w:cs="Arial-BoldMT"/>
          <w:b/>
          <w:bCs/>
          <w:sz w:val="28"/>
          <w:szCs w:val="28"/>
        </w:rPr>
        <w:tab/>
        <w:t>29</w:t>
      </w:r>
    </w:p>
    <w:p w14:paraId="3158DFF8" w14:textId="15E811BE" w:rsidR="00385553" w:rsidRPr="009C3649" w:rsidRDefault="00385553" w:rsidP="00385553">
      <w:pPr>
        <w:tabs>
          <w:tab w:val="right" w:leader="dot" w:pos="9214"/>
        </w:tabs>
        <w:spacing w:line="276" w:lineRule="auto"/>
        <w:rPr>
          <w:rFonts w:ascii="Century Gothic" w:hAnsi="Century Gothic" w:cs="Arial-BoldMT"/>
          <w:b/>
          <w:bCs/>
          <w:sz w:val="28"/>
          <w:szCs w:val="28"/>
        </w:rPr>
      </w:pPr>
      <w:r>
        <w:rPr>
          <w:rFonts w:ascii="Century Gothic" w:hAnsi="Century Gothic" w:cs="Arial-BoldMT"/>
          <w:b/>
          <w:bCs/>
          <w:sz w:val="28"/>
          <w:szCs w:val="28"/>
        </w:rPr>
        <w:t>9. Ressourcensteuerung, Qualitätssich</w:t>
      </w:r>
      <w:r w:rsidR="00A93DB1">
        <w:rPr>
          <w:rFonts w:ascii="Century Gothic" w:hAnsi="Century Gothic" w:cs="Arial-BoldMT"/>
          <w:b/>
          <w:bCs/>
          <w:sz w:val="28"/>
          <w:szCs w:val="28"/>
        </w:rPr>
        <w:t>erung und Rechenschaftslegung</w:t>
      </w:r>
      <w:r w:rsidR="00A93DB1">
        <w:rPr>
          <w:rFonts w:ascii="Century Gothic" w:hAnsi="Century Gothic" w:cs="Arial-BoldMT"/>
          <w:b/>
          <w:bCs/>
          <w:sz w:val="28"/>
          <w:szCs w:val="28"/>
        </w:rPr>
        <w:tab/>
        <w:t>31</w:t>
      </w:r>
    </w:p>
    <w:p w14:paraId="3994F806" w14:textId="70C846D3" w:rsidR="00385553" w:rsidRPr="009C3649" w:rsidRDefault="00F539E3" w:rsidP="00385553">
      <w:pPr>
        <w:tabs>
          <w:tab w:val="right" w:leader="dot" w:pos="9214"/>
        </w:tabs>
        <w:spacing w:line="276" w:lineRule="auto"/>
        <w:rPr>
          <w:rFonts w:ascii="Century Gothic" w:hAnsi="Century Gothic" w:cs="Arial-BoldMT"/>
          <w:b/>
          <w:bCs/>
          <w:sz w:val="28"/>
          <w:szCs w:val="28"/>
        </w:rPr>
      </w:pPr>
      <w:r>
        <w:rPr>
          <w:rFonts w:ascii="Century Gothic" w:hAnsi="Century Gothic" w:cs="Arial-BoldMT"/>
          <w:b/>
          <w:bCs/>
          <w:sz w:val="28"/>
          <w:szCs w:val="28"/>
        </w:rPr>
        <w:t>10. Quellenangaben</w:t>
      </w:r>
      <w:r>
        <w:rPr>
          <w:rFonts w:ascii="Century Gothic" w:hAnsi="Century Gothic" w:cs="Arial-BoldMT"/>
          <w:b/>
          <w:bCs/>
          <w:sz w:val="28"/>
          <w:szCs w:val="28"/>
        </w:rPr>
        <w:tab/>
        <w:t>32</w:t>
      </w:r>
    </w:p>
    <w:p w14:paraId="22FBCA3C" w14:textId="77777777" w:rsidR="00385553" w:rsidRDefault="00385553" w:rsidP="00385553">
      <w:pPr>
        <w:rPr>
          <w:rFonts w:ascii="Century Gothic" w:hAnsi="Century Gothic" w:cs="Arial"/>
        </w:rPr>
      </w:pPr>
    </w:p>
    <w:p w14:paraId="308A2149" w14:textId="77777777" w:rsidR="00385553" w:rsidRDefault="00385553" w:rsidP="00385553">
      <w:pPr>
        <w:rPr>
          <w:rFonts w:ascii="Century Gothic" w:hAnsi="Century Gothic" w:cs="Arial"/>
        </w:rPr>
      </w:pPr>
    </w:p>
    <w:p w14:paraId="3E2BBDEB" w14:textId="77777777" w:rsidR="00385553" w:rsidRDefault="00385553" w:rsidP="00385553">
      <w:pPr>
        <w:rPr>
          <w:rFonts w:ascii="Century Gothic" w:hAnsi="Century Gothic" w:cs="Arial"/>
        </w:rPr>
      </w:pPr>
    </w:p>
    <w:p w14:paraId="2F21B664" w14:textId="77777777" w:rsidR="00385553" w:rsidRDefault="00385553" w:rsidP="00385553">
      <w:pPr>
        <w:rPr>
          <w:rFonts w:ascii="Century Gothic" w:hAnsi="Century Gothic" w:cs="Arial"/>
        </w:rPr>
      </w:pPr>
    </w:p>
    <w:p w14:paraId="3B5EE1E3" w14:textId="77777777" w:rsidR="00385553" w:rsidRPr="00DF2CB2" w:rsidRDefault="00385553" w:rsidP="00385553">
      <w:pPr>
        <w:rPr>
          <w:rFonts w:ascii="Century Gothic" w:hAnsi="Century Gothic" w:cs="Arial"/>
        </w:rPr>
      </w:pPr>
      <w:r w:rsidRPr="00DF2CB2">
        <w:rPr>
          <w:rFonts w:ascii="Century Gothic" w:hAnsi="Century Gothic" w:cs="Arial"/>
        </w:rPr>
        <w:t>Dieses Förderkonzept wurde im Schuljahr 2016/17 erstellt von</w:t>
      </w:r>
      <w:r w:rsidRPr="00DF2CB2">
        <w:rPr>
          <w:rFonts w:ascii="Century Gothic" w:hAnsi="Century Gothic" w:cs="Arial"/>
        </w:rPr>
        <w:br/>
        <w:t xml:space="preserve">Katja Arends, Förderkoordinatorin </w:t>
      </w:r>
      <w:r w:rsidRPr="00DF2CB2">
        <w:rPr>
          <w:rFonts w:ascii="Century Gothic" w:hAnsi="Century Gothic" w:cs="Arial"/>
        </w:rPr>
        <w:br/>
        <w:t>Gesa Claussen, Fachlehrerin Mathematik</w:t>
      </w:r>
      <w:r w:rsidRPr="00DF2CB2">
        <w:rPr>
          <w:rFonts w:ascii="Century Gothic" w:hAnsi="Century Gothic" w:cs="Arial"/>
        </w:rPr>
        <w:br/>
      </w:r>
      <w:r w:rsidRPr="00DF2CB2">
        <w:rPr>
          <w:rFonts w:ascii="Century Gothic" w:hAnsi="Century Gothic" w:cs="Arial"/>
        </w:rPr>
        <w:lastRenderedPageBreak/>
        <w:t>Marie-Christin Dittloff, Sonderpädagogin</w:t>
      </w:r>
      <w:r w:rsidRPr="00DF2CB2">
        <w:rPr>
          <w:rFonts w:ascii="Century Gothic" w:hAnsi="Century Gothic" w:cs="Arial"/>
        </w:rPr>
        <w:br/>
        <w:t>Brigitte Kerz, Schulleitung</w:t>
      </w:r>
      <w:r w:rsidRPr="00DF2CB2">
        <w:rPr>
          <w:rFonts w:ascii="Century Gothic" w:hAnsi="Century Gothic" w:cs="Arial"/>
        </w:rPr>
        <w:br/>
        <w:t>Gudrun Koch, Sonderpädagogin</w:t>
      </w:r>
    </w:p>
    <w:p w14:paraId="420C86D9" w14:textId="77777777" w:rsidR="00385553" w:rsidRPr="00DF2CB2" w:rsidRDefault="00385553" w:rsidP="00385553">
      <w:pPr>
        <w:rPr>
          <w:rFonts w:ascii="Century Gothic" w:hAnsi="Century Gothic" w:cs="Arial"/>
        </w:rPr>
      </w:pPr>
      <w:r w:rsidRPr="00DF2CB2">
        <w:rPr>
          <w:rFonts w:ascii="Century Gothic" w:hAnsi="Century Gothic" w:cs="Arial"/>
        </w:rPr>
        <w:t>Damaris Paul, Beratungslehrerin</w:t>
      </w:r>
      <w:r w:rsidRPr="00DF2CB2">
        <w:rPr>
          <w:rFonts w:ascii="Century Gothic" w:hAnsi="Century Gothic" w:cs="Arial"/>
        </w:rPr>
        <w:br/>
        <w:t>Anna-Lena Remien, Sprachlernberaterin</w:t>
      </w:r>
    </w:p>
    <w:p w14:paraId="3CF13069" w14:textId="7D9C35A3" w:rsidR="00FC19AD" w:rsidRDefault="00FC19AD" w:rsidP="00385553">
      <w:pPr>
        <w:spacing w:line="276" w:lineRule="auto"/>
        <w:rPr>
          <w:rFonts w:ascii="Century Gothic" w:hAnsi="Century Gothic" w:cs="Arial"/>
          <w:sz w:val="28"/>
          <w:szCs w:val="28"/>
        </w:rPr>
      </w:pPr>
    </w:p>
    <w:p w14:paraId="0BDAF26E" w14:textId="77777777" w:rsidR="00FC19AD" w:rsidRDefault="00FC19AD" w:rsidP="00B5211C">
      <w:pPr>
        <w:rPr>
          <w:rFonts w:ascii="Century Gothic" w:hAnsi="Century Gothic" w:cs="Arial"/>
          <w:sz w:val="28"/>
          <w:szCs w:val="28"/>
        </w:rPr>
      </w:pPr>
    </w:p>
    <w:p w14:paraId="699327F8" w14:textId="77777777" w:rsidR="00FC19AD" w:rsidRDefault="00FC19AD" w:rsidP="00B5211C">
      <w:pPr>
        <w:rPr>
          <w:rFonts w:ascii="Century Gothic" w:hAnsi="Century Gothic" w:cs="Arial"/>
          <w:sz w:val="28"/>
          <w:szCs w:val="28"/>
        </w:rPr>
      </w:pPr>
    </w:p>
    <w:p w14:paraId="4D715645" w14:textId="77777777" w:rsidR="00FC19AD" w:rsidRDefault="00FC19AD" w:rsidP="00B5211C">
      <w:pPr>
        <w:rPr>
          <w:rFonts w:ascii="Century Gothic" w:hAnsi="Century Gothic" w:cs="Arial"/>
          <w:sz w:val="28"/>
          <w:szCs w:val="28"/>
        </w:rPr>
      </w:pPr>
    </w:p>
    <w:p w14:paraId="6112EA25" w14:textId="77777777" w:rsidR="00AF219E" w:rsidRDefault="00AF219E" w:rsidP="00AF219E">
      <w:pPr>
        <w:rPr>
          <w:rFonts w:ascii="Century Gothic" w:hAnsi="Century Gothic" w:cs="Arial"/>
          <w:sz w:val="28"/>
          <w:szCs w:val="28"/>
        </w:rPr>
      </w:pPr>
    </w:p>
    <w:p w14:paraId="2DAD839B" w14:textId="77777777" w:rsidR="00203716" w:rsidRPr="00AF219E" w:rsidRDefault="00C23BF8" w:rsidP="00D36F75">
      <w:pPr>
        <w:numPr>
          <w:ilvl w:val="0"/>
          <w:numId w:val="9"/>
        </w:numPr>
        <w:rPr>
          <w:rFonts w:ascii="Century Gothic" w:hAnsi="Century Gothic" w:cs="Arial"/>
          <w:sz w:val="28"/>
          <w:szCs w:val="28"/>
        </w:rPr>
      </w:pPr>
      <w:r w:rsidRPr="00203716">
        <w:rPr>
          <w:rFonts w:ascii="Century Gothic" w:hAnsi="Century Gothic" w:cs="Arial"/>
          <w:b/>
          <w:sz w:val="28"/>
          <w:szCs w:val="28"/>
        </w:rPr>
        <w:t>Leitbild der Schule</w:t>
      </w:r>
      <w:r w:rsidR="002C12EE" w:rsidRPr="00203716">
        <w:rPr>
          <w:rFonts w:ascii="Century Gothic" w:hAnsi="Century Gothic" w:cs="Arial"/>
          <w:b/>
          <w:sz w:val="28"/>
          <w:szCs w:val="28"/>
        </w:rPr>
        <w:br/>
      </w:r>
      <w:r w:rsidR="002C12EE" w:rsidRPr="002C12EE">
        <w:rPr>
          <w:rFonts w:ascii="Century Gothic" w:hAnsi="Century Gothic" w:cs="Arial"/>
          <w:b/>
          <w:color w:val="FF0000"/>
          <w:sz w:val="28"/>
          <w:szCs w:val="28"/>
        </w:rPr>
        <w:br/>
      </w:r>
      <w:r w:rsidR="002C12EE" w:rsidRPr="002C12EE">
        <w:rPr>
          <w:rFonts w:ascii="Century Gothic" w:hAnsi="Century Gothic" w:cs="Arial"/>
          <w:b/>
          <w:sz w:val="28"/>
          <w:szCs w:val="28"/>
        </w:rPr>
        <w:t>S</w:t>
      </w:r>
      <w:r w:rsidR="009A678A" w:rsidRPr="002C12EE">
        <w:rPr>
          <w:rFonts w:ascii="Century Gothic" w:hAnsi="Century Gothic" w:cs="Arial"/>
          <w:b/>
          <w:sz w:val="28"/>
          <w:szCs w:val="28"/>
        </w:rPr>
        <w:t>chule Bovestraße –</w:t>
      </w:r>
      <w:r w:rsidR="005C44CD" w:rsidRPr="002C12EE">
        <w:rPr>
          <w:rFonts w:ascii="Century Gothic" w:hAnsi="Century Gothic" w:cs="Arial"/>
          <w:b/>
          <w:sz w:val="28"/>
          <w:szCs w:val="28"/>
        </w:rPr>
        <w:t xml:space="preserve"> J</w:t>
      </w:r>
      <w:r w:rsidR="009A678A" w:rsidRPr="002C12EE">
        <w:rPr>
          <w:rFonts w:ascii="Century Gothic" w:hAnsi="Century Gothic" w:cs="Arial"/>
          <w:b/>
          <w:sz w:val="28"/>
          <w:szCs w:val="28"/>
        </w:rPr>
        <w:t xml:space="preserve">eden Tag drauf freuen! </w:t>
      </w:r>
      <w:r w:rsidR="006B2DD6" w:rsidRPr="002C12EE">
        <w:rPr>
          <w:rFonts w:ascii="Century Gothic" w:hAnsi="Century Gothic" w:cs="Arial"/>
          <w:b/>
          <w:sz w:val="28"/>
          <w:szCs w:val="28"/>
        </w:rPr>
        <w:br/>
      </w:r>
      <w:r w:rsidR="00546F3C" w:rsidRPr="002C12EE">
        <w:rPr>
          <w:rFonts w:ascii="Century Gothic" w:hAnsi="Century Gothic" w:cs="Arial"/>
          <w:sz w:val="28"/>
          <w:szCs w:val="28"/>
        </w:rPr>
        <w:t xml:space="preserve">Wir freuen uns über die Verschiedenheit, die jeder von uns in die Schule mitbringt. </w:t>
      </w:r>
      <w:r w:rsidR="00427660" w:rsidRPr="002C12EE">
        <w:rPr>
          <w:rFonts w:ascii="Century Gothic" w:hAnsi="Century Gothic" w:cs="Arial"/>
          <w:sz w:val="28"/>
          <w:szCs w:val="28"/>
        </w:rPr>
        <w:t xml:space="preserve">Wir begegnen uns in unserer Schule mit gegenseitiger Wertschätzung und Achtung. In unserer Gemeinschaft </w:t>
      </w:r>
      <w:r w:rsidR="00546F3C" w:rsidRPr="002C12EE">
        <w:rPr>
          <w:rFonts w:ascii="Century Gothic" w:hAnsi="Century Gothic" w:cs="Arial"/>
          <w:sz w:val="28"/>
          <w:szCs w:val="28"/>
        </w:rPr>
        <w:t xml:space="preserve">wollen wir die Werte einer sozialen und gerechten Gesellschaft </w:t>
      </w:r>
      <w:r w:rsidR="00427660" w:rsidRPr="002C12EE">
        <w:rPr>
          <w:rFonts w:ascii="Century Gothic" w:hAnsi="Century Gothic" w:cs="Arial"/>
          <w:sz w:val="28"/>
          <w:szCs w:val="28"/>
        </w:rPr>
        <w:t>vermitteln und leben</w:t>
      </w:r>
      <w:r w:rsidR="00546F3C" w:rsidRPr="002C12EE">
        <w:rPr>
          <w:rFonts w:ascii="Century Gothic" w:hAnsi="Century Gothic" w:cs="Arial"/>
          <w:sz w:val="28"/>
          <w:szCs w:val="28"/>
        </w:rPr>
        <w:t>.</w:t>
      </w:r>
      <w:r w:rsidR="00427660" w:rsidRPr="002C12EE">
        <w:rPr>
          <w:rFonts w:ascii="Century Gothic" w:hAnsi="Century Gothic" w:cs="Arial"/>
          <w:sz w:val="28"/>
          <w:szCs w:val="28"/>
        </w:rPr>
        <w:t xml:space="preserve"> Wir lernen, zeigen Leistung, sind erfolgreich und teilen unsere Freude miteinander. Beim Lernen kann jeder seinen eigenen Weg gehen, um erfolgreich zu sein. Mit unserem Wissen und Können unterstützen wir uns gegenseitig. Wir haben Spaß miteinander und feiern zusammen. Unsere Schule ist ein Ort, an dem wir gerne zusammen sind. Wir gestalten unsere Räume so, dass wir uns wohl fühlen und gut lernen können. Die Lernbedingungen regen in ihrer Vielfalt das Lernen</w:t>
      </w:r>
      <w:r w:rsidR="00546F3C" w:rsidRPr="002C12EE">
        <w:rPr>
          <w:rFonts w:ascii="Century Gothic" w:hAnsi="Century Gothic" w:cs="Arial"/>
          <w:sz w:val="28"/>
          <w:szCs w:val="28"/>
        </w:rPr>
        <w:t xml:space="preserve">, </w:t>
      </w:r>
      <w:r w:rsidR="00427660" w:rsidRPr="002C12EE">
        <w:rPr>
          <w:rFonts w:ascii="Century Gothic" w:hAnsi="Century Gothic" w:cs="Arial"/>
          <w:sz w:val="28"/>
          <w:szCs w:val="28"/>
        </w:rPr>
        <w:t xml:space="preserve">Arbeiten </w:t>
      </w:r>
      <w:r w:rsidR="00546F3C" w:rsidRPr="002C12EE">
        <w:rPr>
          <w:rFonts w:ascii="Century Gothic" w:hAnsi="Century Gothic" w:cs="Arial"/>
          <w:sz w:val="28"/>
          <w:szCs w:val="28"/>
        </w:rPr>
        <w:t xml:space="preserve">und gemeinsame Spiel </w:t>
      </w:r>
      <w:r w:rsidR="00427660" w:rsidRPr="002C12EE">
        <w:rPr>
          <w:rFonts w:ascii="Century Gothic" w:hAnsi="Century Gothic" w:cs="Arial"/>
          <w:sz w:val="28"/>
          <w:szCs w:val="28"/>
        </w:rPr>
        <w:t>an. Unsere Arbeitsprodukte spiegeln sich in unserer Schule wieder.</w:t>
      </w:r>
      <w:r w:rsidR="00203716">
        <w:rPr>
          <w:rFonts w:ascii="Century Gothic" w:hAnsi="Century Gothic" w:cs="Arial"/>
          <w:sz w:val="28"/>
          <w:szCs w:val="28"/>
        </w:rPr>
        <w:br/>
      </w:r>
      <w:r w:rsidR="00203716">
        <w:rPr>
          <w:rFonts w:ascii="Century Gothic" w:hAnsi="Century Gothic" w:cs="Arial"/>
          <w:bCs/>
          <w:sz w:val="28"/>
          <w:szCs w:val="28"/>
        </w:rPr>
        <w:br/>
      </w:r>
    </w:p>
    <w:p w14:paraId="749E95F1" w14:textId="77777777" w:rsidR="009C3649" w:rsidRPr="009C3649" w:rsidRDefault="00203716" w:rsidP="00D36F75">
      <w:pPr>
        <w:numPr>
          <w:ilvl w:val="0"/>
          <w:numId w:val="9"/>
        </w:numPr>
        <w:rPr>
          <w:rFonts w:ascii="Century Gothic" w:hAnsi="Century Gothic" w:cs="Arial"/>
          <w:bCs/>
          <w:sz w:val="28"/>
          <w:szCs w:val="28"/>
        </w:rPr>
      </w:pPr>
      <w:r w:rsidRPr="002C12EE">
        <w:rPr>
          <w:rFonts w:ascii="Century Gothic" w:hAnsi="Century Gothic" w:cs="Arial"/>
          <w:b/>
          <w:sz w:val="28"/>
          <w:szCs w:val="28"/>
        </w:rPr>
        <w:t xml:space="preserve">Beschreibung der Ausgangslage </w:t>
      </w:r>
      <w:r w:rsidR="009C3649">
        <w:rPr>
          <w:rFonts w:ascii="Century Gothic" w:hAnsi="Century Gothic" w:cs="Arial"/>
          <w:b/>
          <w:sz w:val="28"/>
          <w:szCs w:val="28"/>
        </w:rPr>
        <w:t>–</w:t>
      </w:r>
    </w:p>
    <w:p w14:paraId="02EB2714" w14:textId="77777777" w:rsidR="00B009EA" w:rsidRDefault="00B009EA" w:rsidP="009C3649">
      <w:pPr>
        <w:ind w:left="720"/>
        <w:rPr>
          <w:rFonts w:ascii="Century Gothic" w:hAnsi="Century Gothic" w:cs="Arial"/>
          <w:b/>
          <w:sz w:val="28"/>
          <w:szCs w:val="28"/>
        </w:rPr>
      </w:pPr>
    </w:p>
    <w:p w14:paraId="1246ECBB" w14:textId="236D6F7A" w:rsidR="00B009EA" w:rsidRDefault="00B009EA" w:rsidP="00B009EA">
      <w:pPr>
        <w:ind w:left="720"/>
        <w:rPr>
          <w:rFonts w:ascii="Century Gothic" w:hAnsi="Century Gothic" w:cs="Arial"/>
          <w:b/>
          <w:sz w:val="28"/>
          <w:szCs w:val="28"/>
        </w:rPr>
      </w:pPr>
      <w:r>
        <w:rPr>
          <w:rFonts w:ascii="Century Gothic" w:hAnsi="Century Gothic" w:cs="Arial"/>
          <w:b/>
          <w:sz w:val="28"/>
          <w:szCs w:val="28"/>
        </w:rPr>
        <w:t>Jede Schülerin/jeder Schüler der Schule Bovestraße wird in ihrer/seinen individuellen Fähigkeiten, Begabungen, Interessen und Neigungen gestärkt und bis zur vollen Entfaltung seiner Leistungsfähigkeit gefördert und gefo</w:t>
      </w:r>
      <w:r w:rsidR="009610B4">
        <w:rPr>
          <w:rFonts w:ascii="Century Gothic" w:hAnsi="Century Gothic" w:cs="Arial"/>
          <w:b/>
          <w:sz w:val="28"/>
          <w:szCs w:val="28"/>
        </w:rPr>
        <w:t xml:space="preserve">rdert. </w:t>
      </w:r>
    </w:p>
    <w:p w14:paraId="45F479D5" w14:textId="77777777" w:rsidR="00B009EA" w:rsidRDefault="00B009EA" w:rsidP="00B009EA">
      <w:pPr>
        <w:ind w:left="720"/>
        <w:rPr>
          <w:rFonts w:ascii="Century Gothic" w:hAnsi="Century Gothic" w:cs="Arial"/>
          <w:b/>
          <w:sz w:val="28"/>
          <w:szCs w:val="28"/>
        </w:rPr>
      </w:pPr>
      <w:r>
        <w:rPr>
          <w:rFonts w:ascii="Century Gothic" w:hAnsi="Century Gothic" w:cs="Arial"/>
          <w:b/>
          <w:sz w:val="28"/>
          <w:szCs w:val="28"/>
        </w:rPr>
        <w:t xml:space="preserve">Unterricht und Erziehung sind auf den Ausgleich von Benachteiligungen und auf die Verwirklichung von Chancengerechtigkeit ausgerichtet. </w:t>
      </w:r>
    </w:p>
    <w:p w14:paraId="06268D61" w14:textId="77777777" w:rsidR="00DF2CB2" w:rsidRDefault="009C3649" w:rsidP="009C3649">
      <w:pPr>
        <w:ind w:left="720"/>
        <w:rPr>
          <w:rFonts w:ascii="Century Gothic" w:hAnsi="Century Gothic" w:cs="Arial"/>
          <w:b/>
          <w:sz w:val="28"/>
          <w:szCs w:val="28"/>
        </w:rPr>
      </w:pPr>
      <w:r>
        <w:rPr>
          <w:rFonts w:ascii="Century Gothic" w:hAnsi="Century Gothic" w:cs="Arial"/>
          <w:b/>
          <w:sz w:val="28"/>
          <w:szCs w:val="28"/>
        </w:rPr>
        <w:br/>
      </w:r>
    </w:p>
    <w:p w14:paraId="1CB916F3" w14:textId="77777777" w:rsidR="006B734B" w:rsidRDefault="006B734B" w:rsidP="009C3649">
      <w:pPr>
        <w:ind w:left="720"/>
        <w:rPr>
          <w:rFonts w:ascii="Century Gothic" w:hAnsi="Century Gothic" w:cs="Arial"/>
          <w:b/>
          <w:sz w:val="28"/>
          <w:szCs w:val="28"/>
        </w:rPr>
      </w:pPr>
    </w:p>
    <w:p w14:paraId="03B23109" w14:textId="77777777" w:rsidR="006B734B" w:rsidRDefault="006B734B" w:rsidP="009C3649">
      <w:pPr>
        <w:ind w:left="720"/>
        <w:rPr>
          <w:rFonts w:ascii="Century Gothic" w:hAnsi="Century Gothic" w:cs="Arial"/>
          <w:b/>
          <w:sz w:val="28"/>
          <w:szCs w:val="28"/>
        </w:rPr>
      </w:pPr>
    </w:p>
    <w:p w14:paraId="660FE80E" w14:textId="77777777" w:rsidR="006B734B" w:rsidRDefault="006B734B" w:rsidP="009C3649">
      <w:pPr>
        <w:ind w:left="720"/>
        <w:rPr>
          <w:rFonts w:ascii="Century Gothic" w:hAnsi="Century Gothic" w:cs="Arial"/>
          <w:b/>
          <w:sz w:val="28"/>
          <w:szCs w:val="28"/>
        </w:rPr>
      </w:pPr>
    </w:p>
    <w:p w14:paraId="0B464D5C" w14:textId="77777777" w:rsidR="006B734B" w:rsidRDefault="006B734B" w:rsidP="009C3649">
      <w:pPr>
        <w:ind w:left="720"/>
        <w:rPr>
          <w:rFonts w:ascii="Century Gothic" w:hAnsi="Century Gothic" w:cs="Arial"/>
          <w:b/>
          <w:sz w:val="28"/>
          <w:szCs w:val="28"/>
        </w:rPr>
      </w:pPr>
    </w:p>
    <w:p w14:paraId="4EF2BE30" w14:textId="246B57A6" w:rsidR="004A61D7" w:rsidRPr="002C12EE" w:rsidRDefault="00203716" w:rsidP="009C3649">
      <w:pPr>
        <w:ind w:left="720"/>
        <w:rPr>
          <w:rFonts w:ascii="Century Gothic" w:hAnsi="Century Gothic" w:cs="Arial"/>
          <w:bCs/>
          <w:sz w:val="28"/>
          <w:szCs w:val="28"/>
        </w:rPr>
      </w:pPr>
      <w:r w:rsidRPr="00203716">
        <w:rPr>
          <w:rFonts w:ascii="Century Gothic" w:hAnsi="Century Gothic" w:cs="Arial"/>
          <w:b/>
          <w:sz w:val="28"/>
          <w:szCs w:val="28"/>
        </w:rPr>
        <w:t>2.1.</w:t>
      </w:r>
      <w:r w:rsidR="002C12EE" w:rsidRPr="002C12EE">
        <w:rPr>
          <w:rFonts w:ascii="Century Gothic" w:hAnsi="Century Gothic" w:cs="Arial"/>
          <w:b/>
          <w:sz w:val="28"/>
          <w:szCs w:val="28"/>
        </w:rPr>
        <w:t xml:space="preserve"> </w:t>
      </w:r>
      <w:r w:rsidR="004A61D7" w:rsidRPr="002C12EE">
        <w:rPr>
          <w:rFonts w:ascii="Century Gothic" w:hAnsi="Century Gothic" w:cs="Arial"/>
          <w:b/>
          <w:sz w:val="28"/>
          <w:szCs w:val="28"/>
        </w:rPr>
        <w:t>Größe der Schule</w:t>
      </w:r>
      <w:r w:rsidR="006B2DD6" w:rsidRPr="002C12EE">
        <w:rPr>
          <w:rFonts w:ascii="Century Gothic" w:hAnsi="Century Gothic" w:cs="Arial"/>
          <w:b/>
          <w:sz w:val="28"/>
          <w:szCs w:val="28"/>
        </w:rPr>
        <w:br/>
      </w:r>
      <w:r w:rsidR="004A61D7" w:rsidRPr="002C12EE">
        <w:rPr>
          <w:rFonts w:ascii="Century Gothic" w:hAnsi="Century Gothic" w:cs="Arial"/>
          <w:sz w:val="28"/>
          <w:szCs w:val="28"/>
        </w:rPr>
        <w:t xml:space="preserve">Die Schule Bovestraße ist eine drei-, in zwei Jahrgängen vierzügige Grundschule mit einer Vorschulklasse und einer Internationalen </w:t>
      </w:r>
      <w:r w:rsidR="0094702B" w:rsidRPr="002C12EE">
        <w:rPr>
          <w:rFonts w:ascii="Century Gothic" w:hAnsi="Century Gothic" w:cs="Arial"/>
          <w:sz w:val="28"/>
          <w:szCs w:val="28"/>
        </w:rPr>
        <w:t>Vorbereitungsklasse</w:t>
      </w:r>
      <w:r w:rsidR="00444243">
        <w:rPr>
          <w:rFonts w:ascii="Century Gothic" w:hAnsi="Century Gothic" w:cs="Arial"/>
          <w:sz w:val="28"/>
          <w:szCs w:val="28"/>
        </w:rPr>
        <w:t xml:space="preserve"> </w:t>
      </w:r>
      <w:r w:rsidR="00444243" w:rsidRPr="006469FF">
        <w:rPr>
          <w:rFonts w:ascii="Century Gothic" w:hAnsi="Century Gothic" w:cs="Arial"/>
          <w:color w:val="000000" w:themeColor="text1"/>
          <w:sz w:val="28"/>
          <w:szCs w:val="28"/>
        </w:rPr>
        <w:t>3/4</w:t>
      </w:r>
      <w:r w:rsidR="0094702B" w:rsidRPr="002C12EE">
        <w:rPr>
          <w:rFonts w:ascii="Century Gothic" w:hAnsi="Century Gothic" w:cs="Arial"/>
          <w:sz w:val="28"/>
          <w:szCs w:val="28"/>
        </w:rPr>
        <w:t>.</w:t>
      </w:r>
      <w:r w:rsidR="0094702B">
        <w:rPr>
          <w:rFonts w:ascii="Century Gothic" w:hAnsi="Century Gothic" w:cs="Arial"/>
          <w:sz w:val="28"/>
          <w:szCs w:val="28"/>
        </w:rPr>
        <w:t xml:space="preserve"> </w:t>
      </w:r>
      <w:r w:rsidR="0094702B" w:rsidRPr="002C12EE">
        <w:rPr>
          <w:rFonts w:ascii="Century Gothic" w:hAnsi="Century Gothic" w:cs="Arial"/>
          <w:sz w:val="28"/>
          <w:szCs w:val="28"/>
        </w:rPr>
        <w:t>Zurzeit</w:t>
      </w:r>
      <w:r w:rsidR="004A61D7" w:rsidRPr="002C12EE">
        <w:rPr>
          <w:rFonts w:ascii="Century Gothic" w:hAnsi="Century Gothic" w:cs="Arial"/>
          <w:sz w:val="28"/>
          <w:szCs w:val="28"/>
        </w:rPr>
        <w:t xml:space="preserve"> besuchen </w:t>
      </w:r>
      <w:r w:rsidR="006B2DD6" w:rsidRPr="002C12EE">
        <w:rPr>
          <w:rFonts w:ascii="Century Gothic" w:hAnsi="Century Gothic" w:cs="Arial"/>
          <w:sz w:val="28"/>
          <w:szCs w:val="28"/>
        </w:rPr>
        <w:br/>
      </w:r>
      <w:r w:rsidR="00444243">
        <w:rPr>
          <w:rFonts w:ascii="Century Gothic" w:hAnsi="Century Gothic" w:cs="Arial"/>
          <w:sz w:val="28"/>
          <w:szCs w:val="28"/>
        </w:rPr>
        <w:t>35</w:t>
      </w:r>
      <w:r w:rsidR="00444243" w:rsidRPr="006469FF">
        <w:rPr>
          <w:rFonts w:ascii="Century Gothic" w:hAnsi="Century Gothic" w:cs="Arial"/>
          <w:color w:val="000000" w:themeColor="text1"/>
          <w:sz w:val="28"/>
          <w:szCs w:val="28"/>
        </w:rPr>
        <w:t>9</w:t>
      </w:r>
      <w:r w:rsidR="004A61D7" w:rsidRPr="002C12EE">
        <w:rPr>
          <w:rFonts w:ascii="Century Gothic" w:hAnsi="Century Gothic" w:cs="Arial"/>
          <w:sz w:val="28"/>
          <w:szCs w:val="28"/>
        </w:rPr>
        <w:t xml:space="preserve"> Jungen und Mädchen die Schule. Sie werden von </w:t>
      </w:r>
      <w:r w:rsidR="006B2DD6" w:rsidRPr="002C12EE">
        <w:rPr>
          <w:rFonts w:ascii="Century Gothic" w:hAnsi="Century Gothic" w:cs="Arial"/>
          <w:sz w:val="28"/>
          <w:szCs w:val="28"/>
        </w:rPr>
        <w:br/>
      </w:r>
      <w:r w:rsidR="008A144E" w:rsidRPr="002C12EE">
        <w:rPr>
          <w:rFonts w:ascii="Century Gothic" w:hAnsi="Century Gothic" w:cs="Arial"/>
          <w:sz w:val="28"/>
          <w:szCs w:val="28"/>
        </w:rPr>
        <w:t>20</w:t>
      </w:r>
      <w:r w:rsidR="004A61D7" w:rsidRPr="002C12EE">
        <w:rPr>
          <w:rFonts w:ascii="Century Gothic" w:hAnsi="Century Gothic" w:cs="Arial"/>
          <w:sz w:val="28"/>
          <w:szCs w:val="28"/>
        </w:rPr>
        <w:t xml:space="preserve"> Lehrerinnen und Lehrern, zwei Sozialpädagoginnen und </w:t>
      </w:r>
      <w:r w:rsidR="006B2DD6" w:rsidRPr="002C12EE">
        <w:rPr>
          <w:rFonts w:ascii="Century Gothic" w:hAnsi="Century Gothic" w:cs="Arial"/>
          <w:sz w:val="28"/>
          <w:szCs w:val="28"/>
        </w:rPr>
        <w:br/>
      </w:r>
      <w:r w:rsidR="004A61D7" w:rsidRPr="002C12EE">
        <w:rPr>
          <w:rFonts w:ascii="Century Gothic" w:hAnsi="Century Gothic" w:cs="Arial"/>
          <w:sz w:val="28"/>
          <w:szCs w:val="28"/>
        </w:rPr>
        <w:t xml:space="preserve">zwei Sonderpädagoginnen unterrichtet. Seit August 2012 wird die ganztägige Betreuung als GBS-Modell umgesetzt. </w:t>
      </w:r>
      <w:r w:rsidR="002C12EE" w:rsidRPr="002C12EE">
        <w:rPr>
          <w:rFonts w:ascii="Century Gothic" w:hAnsi="Century Gothic" w:cs="Arial"/>
          <w:sz w:val="28"/>
          <w:szCs w:val="28"/>
        </w:rPr>
        <w:br/>
      </w:r>
      <w:r w:rsidR="002C12EE" w:rsidRPr="002C12EE">
        <w:rPr>
          <w:rFonts w:ascii="Century Gothic" w:hAnsi="Century Gothic" w:cs="Arial"/>
          <w:b/>
          <w:sz w:val="28"/>
          <w:szCs w:val="28"/>
        </w:rPr>
        <w:br/>
      </w:r>
      <w:r>
        <w:rPr>
          <w:rFonts w:ascii="Century Gothic" w:hAnsi="Century Gothic" w:cs="Arial"/>
          <w:b/>
          <w:sz w:val="28"/>
          <w:szCs w:val="28"/>
        </w:rPr>
        <w:t xml:space="preserve">2.2. </w:t>
      </w:r>
      <w:r w:rsidR="004A61D7" w:rsidRPr="002C12EE">
        <w:rPr>
          <w:rFonts w:ascii="Century Gothic" w:hAnsi="Century Gothic" w:cs="Arial"/>
          <w:b/>
          <w:sz w:val="28"/>
          <w:szCs w:val="28"/>
        </w:rPr>
        <w:t>Schülerschaft und Förderbedarf</w:t>
      </w:r>
      <w:r w:rsidR="002C12EE" w:rsidRPr="002C12EE">
        <w:rPr>
          <w:rFonts w:ascii="Century Gothic" w:hAnsi="Century Gothic" w:cs="Arial"/>
          <w:b/>
          <w:sz w:val="28"/>
          <w:szCs w:val="28"/>
        </w:rPr>
        <w:br/>
      </w:r>
      <w:r w:rsidR="004A61D7" w:rsidRPr="002C12EE">
        <w:rPr>
          <w:rFonts w:ascii="Century Gothic" w:hAnsi="Century Gothic" w:cs="Arial"/>
          <w:bCs/>
          <w:sz w:val="28"/>
          <w:szCs w:val="28"/>
        </w:rPr>
        <w:t xml:space="preserve">Die Schule wurde im Jahre 2013 wiederholt als </w:t>
      </w:r>
      <w:r w:rsidR="008A144E" w:rsidRPr="002C12EE">
        <w:rPr>
          <w:rFonts w:ascii="Century Gothic" w:hAnsi="Century Gothic" w:cs="Arial"/>
          <w:bCs/>
          <w:sz w:val="28"/>
          <w:szCs w:val="28"/>
        </w:rPr>
        <w:t>Sozialindex-5-</w:t>
      </w:r>
      <w:r w:rsidR="004A61D7" w:rsidRPr="002C12EE">
        <w:rPr>
          <w:rFonts w:ascii="Century Gothic" w:hAnsi="Century Gothic" w:cs="Arial"/>
          <w:bCs/>
          <w:sz w:val="28"/>
          <w:szCs w:val="28"/>
        </w:rPr>
        <w:t>Schule eingestuft. Der Stadtteil Wandsbek-Marienthal besteht zum großen Teil aus bildungsnahen, gut situierten Familien</w:t>
      </w:r>
      <w:r w:rsidR="009A678A" w:rsidRPr="002C12EE">
        <w:rPr>
          <w:rFonts w:ascii="Century Gothic" w:hAnsi="Century Gothic" w:cs="Arial"/>
          <w:bCs/>
          <w:sz w:val="28"/>
          <w:szCs w:val="28"/>
        </w:rPr>
        <w:t xml:space="preserve"> und </w:t>
      </w:r>
      <w:r w:rsidR="004A61D7" w:rsidRPr="002C12EE">
        <w:rPr>
          <w:rFonts w:ascii="Century Gothic" w:hAnsi="Century Gothic" w:cs="Arial"/>
          <w:bCs/>
          <w:sz w:val="28"/>
          <w:szCs w:val="28"/>
        </w:rPr>
        <w:t>Mittelstandsfamilien</w:t>
      </w:r>
      <w:r w:rsidR="009A678A" w:rsidRPr="002C12EE">
        <w:rPr>
          <w:rFonts w:ascii="Century Gothic" w:hAnsi="Century Gothic" w:cs="Arial"/>
          <w:bCs/>
          <w:sz w:val="28"/>
          <w:szCs w:val="28"/>
        </w:rPr>
        <w:t>. In das Einzugsgebiet zählen aber auch geringverdienende</w:t>
      </w:r>
      <w:r w:rsidR="004A61D7" w:rsidRPr="002C12EE">
        <w:rPr>
          <w:rFonts w:ascii="Century Gothic" w:hAnsi="Century Gothic" w:cs="Arial"/>
          <w:bCs/>
          <w:sz w:val="28"/>
          <w:szCs w:val="28"/>
        </w:rPr>
        <w:t xml:space="preserve"> Familien</w:t>
      </w:r>
      <w:r w:rsidR="009A678A" w:rsidRPr="002C12EE">
        <w:rPr>
          <w:rFonts w:ascii="Century Gothic" w:hAnsi="Century Gothic" w:cs="Arial"/>
          <w:bCs/>
          <w:sz w:val="28"/>
          <w:szCs w:val="28"/>
        </w:rPr>
        <w:t>.</w:t>
      </w:r>
      <w:r w:rsidR="004A61D7" w:rsidRPr="002C12EE">
        <w:rPr>
          <w:rFonts w:ascii="Century Gothic" w:hAnsi="Century Gothic" w:cs="Arial"/>
          <w:bCs/>
          <w:sz w:val="28"/>
          <w:szCs w:val="28"/>
        </w:rPr>
        <w:t xml:space="preserve"> </w:t>
      </w:r>
      <w:r w:rsidR="009A678A" w:rsidRPr="002C12EE">
        <w:rPr>
          <w:rFonts w:ascii="Century Gothic" w:hAnsi="Century Gothic" w:cs="Arial"/>
          <w:bCs/>
          <w:sz w:val="28"/>
          <w:szCs w:val="28"/>
        </w:rPr>
        <w:t>Hinzu kommen</w:t>
      </w:r>
      <w:r w:rsidR="004A61D7" w:rsidRPr="002C12EE">
        <w:rPr>
          <w:rFonts w:ascii="Century Gothic" w:hAnsi="Century Gothic" w:cs="Arial"/>
          <w:bCs/>
          <w:sz w:val="28"/>
          <w:szCs w:val="28"/>
        </w:rPr>
        <w:t xml:space="preserve"> </w:t>
      </w:r>
      <w:r w:rsidR="007711CE">
        <w:rPr>
          <w:rFonts w:ascii="Century Gothic" w:hAnsi="Century Gothic" w:cs="Arial"/>
          <w:bCs/>
          <w:sz w:val="28"/>
          <w:szCs w:val="28"/>
        </w:rPr>
        <w:t xml:space="preserve">in zunehmender Zahl </w:t>
      </w:r>
      <w:r w:rsidR="004A61D7" w:rsidRPr="002C12EE">
        <w:rPr>
          <w:rFonts w:ascii="Century Gothic" w:hAnsi="Century Gothic" w:cs="Arial"/>
          <w:bCs/>
          <w:sz w:val="28"/>
          <w:szCs w:val="28"/>
        </w:rPr>
        <w:t xml:space="preserve">Familien mit Migrationshintergrund. </w:t>
      </w:r>
    </w:p>
    <w:p w14:paraId="51772129" w14:textId="77777777" w:rsidR="004A61D7" w:rsidRPr="000E7E8C" w:rsidRDefault="006B4F9D" w:rsidP="004A61D7">
      <w:pPr>
        <w:rPr>
          <w:rFonts w:ascii="Century Gothic" w:hAnsi="Century Gothic" w:cs="Arial"/>
          <w:bCs/>
          <w:sz w:val="28"/>
          <w:szCs w:val="28"/>
        </w:rPr>
      </w:pPr>
      <w:r>
        <w:rPr>
          <w:rFonts w:ascii="Century Gothic" w:hAnsi="Century Gothic" w:cs="Arial"/>
          <w:bCs/>
          <w:sz w:val="28"/>
          <w:szCs w:val="28"/>
        </w:rPr>
        <w:br/>
      </w:r>
    </w:p>
    <w:p w14:paraId="41AD586B" w14:textId="77777777" w:rsidR="009C0C9B" w:rsidRPr="009C0C9B" w:rsidRDefault="00C1181B" w:rsidP="00D36F75">
      <w:pPr>
        <w:numPr>
          <w:ilvl w:val="0"/>
          <w:numId w:val="9"/>
        </w:numPr>
        <w:overflowPunct/>
        <w:spacing w:before="60" w:after="140" w:line="100" w:lineRule="atLeast"/>
        <w:textAlignment w:val="auto"/>
        <w:rPr>
          <w:rFonts w:ascii="Century Gothic" w:hAnsi="Century Gothic" w:cs="ArialMT"/>
          <w:sz w:val="28"/>
          <w:szCs w:val="28"/>
        </w:rPr>
      </w:pPr>
      <w:r w:rsidRPr="00E15A91">
        <w:rPr>
          <w:rFonts w:ascii="Century Gothic" w:hAnsi="Century Gothic" w:cs="Arial-BoldMT"/>
          <w:b/>
          <w:bCs/>
          <w:sz w:val="28"/>
          <w:szCs w:val="28"/>
        </w:rPr>
        <w:t>Grundsätze der Förderung</w:t>
      </w:r>
    </w:p>
    <w:p w14:paraId="5A6D34AB" w14:textId="13973BA9" w:rsidR="00FC19AD" w:rsidRDefault="00B56536" w:rsidP="005270CC">
      <w:pPr>
        <w:overflowPunct/>
        <w:spacing w:before="60" w:after="140" w:line="100" w:lineRule="atLeast"/>
        <w:ind w:left="720"/>
        <w:textAlignment w:val="auto"/>
        <w:rPr>
          <w:rFonts w:ascii="Century Gothic" w:hAnsi="Century Gothic" w:cs="ArialMT"/>
          <w:sz w:val="28"/>
          <w:szCs w:val="28"/>
        </w:rPr>
      </w:pPr>
      <w:r>
        <w:rPr>
          <w:rFonts w:ascii="Century Gothic" w:hAnsi="Century Gothic" w:cs="Arial-BoldMT"/>
          <w:b/>
          <w:bCs/>
          <w:sz w:val="28"/>
          <w:szCs w:val="28"/>
        </w:rPr>
        <w:t xml:space="preserve">An der Schule Bovestraße </w:t>
      </w:r>
      <w:r w:rsidR="00B446CB">
        <w:rPr>
          <w:rFonts w:ascii="Century Gothic" w:hAnsi="Century Gothic" w:cs="Arial-BoldMT"/>
          <w:b/>
          <w:bCs/>
          <w:sz w:val="28"/>
          <w:szCs w:val="28"/>
        </w:rPr>
        <w:t>sollen alle Kinder gefördert werden, deshalb liegt der Schwerpunkt unserer pädagogischen Arbeit im gem</w:t>
      </w:r>
      <w:r w:rsidR="005270CC">
        <w:rPr>
          <w:rFonts w:ascii="Century Gothic" w:hAnsi="Century Gothic" w:cs="Arial-BoldMT"/>
          <w:b/>
          <w:bCs/>
          <w:sz w:val="28"/>
          <w:szCs w:val="28"/>
        </w:rPr>
        <w:t xml:space="preserve">einsamen Unterricht durch </w:t>
      </w:r>
      <w:r w:rsidR="00B446CB">
        <w:rPr>
          <w:rFonts w:ascii="Century Gothic" w:hAnsi="Century Gothic" w:cs="Arial-BoldMT"/>
          <w:b/>
          <w:bCs/>
          <w:sz w:val="28"/>
          <w:szCs w:val="28"/>
        </w:rPr>
        <w:t>Individualisierung und Differenzierung</w:t>
      </w:r>
      <w:r w:rsidR="005270CC">
        <w:rPr>
          <w:rFonts w:ascii="Century Gothic" w:hAnsi="Century Gothic" w:cs="Arial-BoldMT"/>
          <w:b/>
          <w:bCs/>
          <w:sz w:val="28"/>
          <w:szCs w:val="28"/>
        </w:rPr>
        <w:t xml:space="preserve"> (siehe Kapitel 5).</w:t>
      </w:r>
      <w:r w:rsidR="002C12EE" w:rsidRPr="00E15A91">
        <w:rPr>
          <w:rFonts w:ascii="Century Gothic" w:hAnsi="Century Gothic" w:cs="Arial-BoldMT"/>
          <w:b/>
          <w:bCs/>
          <w:sz w:val="28"/>
          <w:szCs w:val="28"/>
        </w:rPr>
        <w:br/>
      </w:r>
      <w:r w:rsidR="00C1181B" w:rsidRPr="00E15A91">
        <w:rPr>
          <w:rFonts w:ascii="Century Gothic" w:hAnsi="Century Gothic" w:cs="ArialMT"/>
          <w:sz w:val="28"/>
          <w:szCs w:val="28"/>
        </w:rPr>
        <w:t xml:space="preserve">Grundlage unserer Förderung in allen Bereichen ist eine </w:t>
      </w:r>
      <w:r w:rsidR="00C1181B" w:rsidRPr="00FC19AD">
        <w:rPr>
          <w:rFonts w:ascii="Century Gothic" w:hAnsi="Century Gothic" w:cs="ArialMT"/>
          <w:b/>
          <w:sz w:val="28"/>
          <w:szCs w:val="28"/>
        </w:rPr>
        <w:t>umfangreiche und frühe Diagnostik</w:t>
      </w:r>
      <w:r w:rsidR="00C1181B" w:rsidRPr="00E15A91">
        <w:rPr>
          <w:rFonts w:ascii="Century Gothic" w:hAnsi="Century Gothic" w:cs="ArialMT"/>
          <w:sz w:val="28"/>
          <w:szCs w:val="28"/>
        </w:rPr>
        <w:t>,</w:t>
      </w:r>
      <w:r w:rsidR="008A144E" w:rsidRPr="00E15A91">
        <w:rPr>
          <w:rFonts w:ascii="Century Gothic" w:hAnsi="Century Gothic" w:cs="ArialMT"/>
          <w:sz w:val="28"/>
          <w:szCs w:val="28"/>
        </w:rPr>
        <w:t xml:space="preserve"> </w:t>
      </w:r>
      <w:r w:rsidR="00C1181B" w:rsidRPr="00E15A91">
        <w:rPr>
          <w:rFonts w:ascii="Century Gothic" w:hAnsi="Century Gothic" w:cs="ArialMT"/>
          <w:sz w:val="28"/>
          <w:szCs w:val="28"/>
        </w:rPr>
        <w:t>um unsere Schüler</w:t>
      </w:r>
      <w:r w:rsidR="002C12EE" w:rsidRPr="00E15A91">
        <w:rPr>
          <w:rFonts w:ascii="Century Gothic" w:hAnsi="Century Gothic" w:cs="ArialMT"/>
          <w:sz w:val="28"/>
          <w:szCs w:val="28"/>
        </w:rPr>
        <w:t>innen und Schüler</w:t>
      </w:r>
      <w:r w:rsidR="00C1181B" w:rsidRPr="00E15A91">
        <w:rPr>
          <w:rFonts w:ascii="Century Gothic" w:hAnsi="Century Gothic" w:cs="ArialMT"/>
          <w:sz w:val="28"/>
          <w:szCs w:val="28"/>
        </w:rPr>
        <w:t xml:space="preserve"> möglichst früh und zielgerichtet fördern zu können. Dieses</w:t>
      </w:r>
      <w:r w:rsidR="008A144E" w:rsidRPr="00E15A91">
        <w:rPr>
          <w:rFonts w:ascii="Century Gothic" w:hAnsi="Century Gothic" w:cs="ArialMT"/>
          <w:sz w:val="28"/>
          <w:szCs w:val="28"/>
        </w:rPr>
        <w:t xml:space="preserve"> </w:t>
      </w:r>
      <w:r w:rsidR="00C1181B" w:rsidRPr="00E15A91">
        <w:rPr>
          <w:rFonts w:ascii="Century Gothic" w:hAnsi="Century Gothic" w:cs="ArialMT"/>
          <w:sz w:val="28"/>
          <w:szCs w:val="28"/>
        </w:rPr>
        <w:t>Förderangebot</w:t>
      </w:r>
      <w:r w:rsidR="00244FE8" w:rsidRPr="00E15A91">
        <w:rPr>
          <w:rFonts w:ascii="Century Gothic" w:hAnsi="Century Gothic" w:cs="ArialMT"/>
          <w:sz w:val="28"/>
          <w:szCs w:val="28"/>
        </w:rPr>
        <w:t xml:space="preserve"> zielt nicht allein auf die Kinder mit sonderpädagogischen Förderbedarf (5%), sondern bezieht die Kinder mit pädagogischem Förderbedarf (20%)</w:t>
      </w:r>
      <w:r w:rsidR="002C12EE" w:rsidRPr="00E15A91">
        <w:rPr>
          <w:rFonts w:ascii="Century Gothic" w:hAnsi="Century Gothic" w:cs="ArialMT"/>
          <w:sz w:val="28"/>
          <w:szCs w:val="28"/>
        </w:rPr>
        <w:t>,</w:t>
      </w:r>
      <w:r w:rsidR="00244FE8" w:rsidRPr="00E15A91">
        <w:rPr>
          <w:rFonts w:ascii="Century Gothic" w:hAnsi="Century Gothic" w:cs="ArialMT"/>
          <w:sz w:val="28"/>
          <w:szCs w:val="28"/>
        </w:rPr>
        <w:t xml:space="preserve"> wie auch die Begabtenförderung ein</w:t>
      </w:r>
      <w:r w:rsidR="002C12EE" w:rsidRPr="00E15A91">
        <w:rPr>
          <w:rFonts w:ascii="Century Gothic" w:hAnsi="Century Gothic" w:cs="ArialMT"/>
          <w:sz w:val="28"/>
          <w:szCs w:val="28"/>
        </w:rPr>
        <w:t xml:space="preserve"> (diese sind Teil des pädagogischen Förderbedarfs)</w:t>
      </w:r>
      <w:r w:rsidR="00244FE8" w:rsidRPr="00E15A91">
        <w:rPr>
          <w:rFonts w:ascii="Century Gothic" w:hAnsi="Century Gothic" w:cs="ArialMT"/>
          <w:sz w:val="28"/>
          <w:szCs w:val="28"/>
        </w:rPr>
        <w:t>.</w:t>
      </w:r>
      <w:r w:rsidR="007711CE">
        <w:rPr>
          <w:rFonts w:ascii="Century Gothic" w:hAnsi="Century Gothic" w:cs="ArialMT"/>
          <w:sz w:val="28"/>
          <w:szCs w:val="28"/>
        </w:rPr>
        <w:t xml:space="preserve"> </w:t>
      </w:r>
      <w:r w:rsidR="00657AA9">
        <w:rPr>
          <w:rFonts w:ascii="Century Gothic" w:hAnsi="Century Gothic" w:cs="ArialMT"/>
          <w:sz w:val="28"/>
          <w:szCs w:val="28"/>
        </w:rPr>
        <w:t xml:space="preserve">Kinder mit pädagogischem </w:t>
      </w:r>
      <w:r w:rsidR="007711CE">
        <w:rPr>
          <w:rFonts w:ascii="Century Gothic" w:hAnsi="Century Gothic" w:cs="ArialMT"/>
          <w:sz w:val="28"/>
          <w:szCs w:val="28"/>
        </w:rPr>
        <w:t>Förderbedarf</w:t>
      </w:r>
      <w:r w:rsidR="00657AA9">
        <w:rPr>
          <w:rFonts w:ascii="Century Gothic" w:hAnsi="Century Gothic" w:cs="ArialMT"/>
          <w:sz w:val="28"/>
          <w:szCs w:val="28"/>
        </w:rPr>
        <w:t xml:space="preserve"> sind Kinder, die </w:t>
      </w:r>
      <w:r w:rsidR="00221B5C">
        <w:rPr>
          <w:rFonts w:ascii="Century Gothic" w:hAnsi="Century Gothic" w:cs="ArialMT"/>
          <w:sz w:val="28"/>
          <w:szCs w:val="28"/>
        </w:rPr>
        <w:t xml:space="preserve">zwar besondere </w:t>
      </w:r>
      <w:r w:rsidR="00657AA9">
        <w:rPr>
          <w:rFonts w:ascii="Century Gothic" w:hAnsi="Century Gothic" w:cs="ArialMT"/>
          <w:sz w:val="28"/>
          <w:szCs w:val="28"/>
        </w:rPr>
        <w:t>Unt</w:t>
      </w:r>
      <w:r w:rsidR="00221B5C">
        <w:rPr>
          <w:rFonts w:ascii="Century Gothic" w:hAnsi="Century Gothic" w:cs="ArialMT"/>
          <w:sz w:val="28"/>
          <w:szCs w:val="28"/>
        </w:rPr>
        <w:t>erstützung beim Lernen brauchen, jedoch nicht in dem hohen Maße wie Kinder mit sonderpädagogischem Förderbedarf. Hier handelt es sich um Kinder mit Konzentr</w:t>
      </w:r>
      <w:r w:rsidR="00FC19AD">
        <w:rPr>
          <w:rFonts w:ascii="Century Gothic" w:hAnsi="Century Gothic" w:cs="ArialMT"/>
          <w:sz w:val="28"/>
          <w:szCs w:val="28"/>
        </w:rPr>
        <w:t xml:space="preserve">ationsschwierigkeiten, motorischen </w:t>
      </w:r>
      <w:r w:rsidR="009414D9">
        <w:rPr>
          <w:rFonts w:ascii="Century Gothic" w:hAnsi="Century Gothic" w:cs="ArialMT"/>
          <w:sz w:val="28"/>
          <w:szCs w:val="28"/>
        </w:rPr>
        <w:t>Beeinträchtigungen, Verhaltensauffälligkeiten verbunden mit Unterrichtsstörungen etc.</w:t>
      </w:r>
    </w:p>
    <w:p w14:paraId="5B3A09A5" w14:textId="10466AD0" w:rsidR="00FD640F" w:rsidRDefault="007423FD" w:rsidP="005270CC">
      <w:pPr>
        <w:overflowPunct/>
        <w:spacing w:before="60" w:after="140" w:line="100" w:lineRule="atLeast"/>
        <w:ind w:left="720"/>
        <w:textAlignment w:val="auto"/>
        <w:rPr>
          <w:rFonts w:ascii="Century Gothic" w:hAnsi="Century Gothic" w:cs="ArialMT"/>
          <w:sz w:val="28"/>
          <w:szCs w:val="28"/>
        </w:rPr>
      </w:pPr>
      <w:r w:rsidRPr="007711CE">
        <w:rPr>
          <w:rFonts w:ascii="Century Gothic" w:hAnsi="Century Gothic"/>
          <w:sz w:val="28"/>
          <w:szCs w:val="28"/>
        </w:rPr>
        <w:t xml:space="preserve">Für Förderung und Forderung sind an der Schule </w:t>
      </w:r>
      <w:r w:rsidR="002C12EE" w:rsidRPr="007711CE">
        <w:rPr>
          <w:rFonts w:ascii="Century Gothic" w:hAnsi="Century Gothic"/>
          <w:sz w:val="28"/>
          <w:szCs w:val="28"/>
        </w:rPr>
        <w:t xml:space="preserve">Bovestraße </w:t>
      </w:r>
      <w:r w:rsidRPr="00FC19AD">
        <w:rPr>
          <w:rFonts w:ascii="Century Gothic" w:hAnsi="Century Gothic"/>
          <w:b/>
          <w:sz w:val="28"/>
          <w:szCs w:val="28"/>
        </w:rPr>
        <w:t>alle Kolleginnen und Kollegen</w:t>
      </w:r>
      <w:r w:rsidRPr="007711CE">
        <w:rPr>
          <w:rFonts w:ascii="Century Gothic" w:hAnsi="Century Gothic"/>
          <w:sz w:val="28"/>
          <w:szCs w:val="28"/>
        </w:rPr>
        <w:t xml:space="preserve"> zuständig, sowohl Fachlehrerinnen und Fachlehrer als auch Klassenlehrerinnen und Kl</w:t>
      </w:r>
      <w:r w:rsidR="009414D9">
        <w:rPr>
          <w:rFonts w:ascii="Century Gothic" w:hAnsi="Century Gothic"/>
          <w:sz w:val="28"/>
          <w:szCs w:val="28"/>
        </w:rPr>
        <w:t>assenlehrer. Sie beobachten,</w:t>
      </w:r>
      <w:r w:rsidR="00811118">
        <w:rPr>
          <w:rFonts w:ascii="Century Gothic" w:hAnsi="Century Gothic"/>
          <w:sz w:val="28"/>
          <w:szCs w:val="28"/>
        </w:rPr>
        <w:t xml:space="preserve"> </w:t>
      </w:r>
      <w:r w:rsidRPr="007711CE">
        <w:rPr>
          <w:rFonts w:ascii="Century Gothic" w:hAnsi="Century Gothic"/>
          <w:sz w:val="28"/>
          <w:szCs w:val="28"/>
        </w:rPr>
        <w:t>begleiten</w:t>
      </w:r>
      <w:r w:rsidR="009414D9">
        <w:rPr>
          <w:rFonts w:ascii="Century Gothic" w:hAnsi="Century Gothic"/>
          <w:sz w:val="28"/>
          <w:szCs w:val="28"/>
        </w:rPr>
        <w:t xml:space="preserve"> und fördern</w:t>
      </w:r>
      <w:r w:rsidR="00811118">
        <w:rPr>
          <w:rFonts w:ascii="Century Gothic" w:hAnsi="Century Gothic"/>
          <w:sz w:val="28"/>
          <w:szCs w:val="28"/>
        </w:rPr>
        <w:t xml:space="preserve"> die Schülerinnen und Schüler, indem sie ihnen u.a. Lernarrangements und -materialien </w:t>
      </w:r>
      <w:r w:rsidRPr="007711CE">
        <w:rPr>
          <w:rFonts w:ascii="Century Gothic" w:hAnsi="Century Gothic"/>
          <w:sz w:val="28"/>
          <w:szCs w:val="28"/>
        </w:rPr>
        <w:t>zur Verfügung</w:t>
      </w:r>
      <w:r w:rsidR="00811118">
        <w:rPr>
          <w:rFonts w:ascii="Century Gothic" w:hAnsi="Century Gothic"/>
          <w:sz w:val="28"/>
          <w:szCs w:val="28"/>
        </w:rPr>
        <w:t xml:space="preserve"> stellen</w:t>
      </w:r>
      <w:r w:rsidR="007B4122">
        <w:rPr>
          <w:rFonts w:ascii="Century Gothic" w:hAnsi="Century Gothic"/>
          <w:sz w:val="28"/>
          <w:szCs w:val="28"/>
        </w:rPr>
        <w:t>. D</w:t>
      </w:r>
      <w:r w:rsidRPr="007711CE">
        <w:rPr>
          <w:rFonts w:ascii="Century Gothic" w:hAnsi="Century Gothic"/>
          <w:sz w:val="28"/>
          <w:szCs w:val="28"/>
        </w:rPr>
        <w:t>ie Sonderpädagoginnen, die Sprachlernberaterin, die Förderkoordinatorin und die Beratungslehrerinnen</w:t>
      </w:r>
      <w:r w:rsidR="007B4122">
        <w:rPr>
          <w:rFonts w:ascii="Century Gothic" w:hAnsi="Century Gothic"/>
          <w:sz w:val="28"/>
          <w:szCs w:val="28"/>
        </w:rPr>
        <w:t xml:space="preserve"> unterstützen hier beratend</w:t>
      </w:r>
      <w:r w:rsidR="00B77BDE">
        <w:rPr>
          <w:rFonts w:ascii="Century Gothic" w:hAnsi="Century Gothic"/>
          <w:sz w:val="28"/>
          <w:szCs w:val="28"/>
        </w:rPr>
        <w:t xml:space="preserve">. (zu den weiteren Aufgaben siehe Kapitel </w:t>
      </w:r>
      <w:r w:rsidR="00FE25C5">
        <w:rPr>
          <w:rFonts w:ascii="Century Gothic" w:hAnsi="Century Gothic"/>
          <w:sz w:val="28"/>
          <w:szCs w:val="28"/>
        </w:rPr>
        <w:t>4)</w:t>
      </w:r>
      <w:r w:rsidR="007B6B54">
        <w:rPr>
          <w:rFonts w:ascii="Century Gothic" w:hAnsi="Century Gothic"/>
          <w:sz w:val="28"/>
          <w:szCs w:val="28"/>
        </w:rPr>
        <w:t xml:space="preserve"> unter der Federführung der </w:t>
      </w:r>
      <w:r w:rsidR="009610B4">
        <w:rPr>
          <w:rFonts w:ascii="Century Gothic" w:hAnsi="Century Gothic"/>
          <w:sz w:val="28"/>
          <w:szCs w:val="28"/>
        </w:rPr>
        <w:t xml:space="preserve">Förderkoordinatorin. </w:t>
      </w:r>
      <w:r w:rsidRPr="007711CE">
        <w:rPr>
          <w:rFonts w:ascii="Century Gothic" w:hAnsi="Century Gothic"/>
          <w:b/>
          <w:sz w:val="28"/>
          <w:szCs w:val="28"/>
        </w:rPr>
        <w:br/>
      </w:r>
      <w:r w:rsidRPr="007711CE">
        <w:rPr>
          <w:rFonts w:ascii="Century Gothic" w:hAnsi="Century Gothic" w:cs="ArialMT"/>
          <w:sz w:val="28"/>
          <w:szCs w:val="28"/>
        </w:rPr>
        <w:t>U</w:t>
      </w:r>
      <w:r w:rsidR="00C1181B" w:rsidRPr="007711CE">
        <w:rPr>
          <w:rFonts w:ascii="Century Gothic" w:hAnsi="Century Gothic" w:cs="ArialMT"/>
          <w:sz w:val="28"/>
          <w:szCs w:val="28"/>
        </w:rPr>
        <w:t xml:space="preserve">m </w:t>
      </w:r>
      <w:r w:rsidR="00FE25C5">
        <w:rPr>
          <w:rFonts w:ascii="Century Gothic" w:hAnsi="Century Gothic" w:cs="ArialMT"/>
          <w:sz w:val="28"/>
          <w:szCs w:val="28"/>
        </w:rPr>
        <w:t>nach</w:t>
      </w:r>
      <w:r w:rsidRPr="007711CE">
        <w:rPr>
          <w:rFonts w:ascii="Century Gothic" w:hAnsi="Century Gothic" w:cs="ArialMT"/>
          <w:sz w:val="28"/>
          <w:szCs w:val="28"/>
        </w:rPr>
        <w:t xml:space="preserve"> der</w:t>
      </w:r>
      <w:r w:rsidR="00244FE8" w:rsidRPr="007711CE">
        <w:rPr>
          <w:rFonts w:ascii="Century Gothic" w:hAnsi="Century Gothic" w:cs="ArialMT"/>
          <w:sz w:val="28"/>
          <w:szCs w:val="28"/>
        </w:rPr>
        <w:t xml:space="preserve"> </w:t>
      </w:r>
      <w:r w:rsidR="002C12EE" w:rsidRPr="007711CE">
        <w:rPr>
          <w:rFonts w:ascii="Century Gothic" w:hAnsi="Century Gothic" w:cs="ArialMT"/>
          <w:sz w:val="28"/>
          <w:szCs w:val="28"/>
        </w:rPr>
        <w:t xml:space="preserve">Feststellung der </w:t>
      </w:r>
      <w:r w:rsidR="00C1181B" w:rsidRPr="007711CE">
        <w:rPr>
          <w:rFonts w:ascii="Century Gothic" w:hAnsi="Century Gothic" w:cs="ArialMT"/>
          <w:sz w:val="28"/>
          <w:szCs w:val="28"/>
        </w:rPr>
        <w:t>Lernausgangssituation der Schüler</w:t>
      </w:r>
      <w:r w:rsidR="002C12EE" w:rsidRPr="007711CE">
        <w:rPr>
          <w:rFonts w:ascii="Century Gothic" w:hAnsi="Century Gothic" w:cs="ArialMT"/>
          <w:sz w:val="28"/>
          <w:szCs w:val="28"/>
        </w:rPr>
        <w:t>innen und Schüler</w:t>
      </w:r>
      <w:r w:rsidR="00C1181B" w:rsidRPr="007711CE">
        <w:rPr>
          <w:rFonts w:ascii="Century Gothic" w:hAnsi="Century Gothic" w:cs="ArialMT"/>
          <w:sz w:val="28"/>
          <w:szCs w:val="28"/>
        </w:rPr>
        <w:t xml:space="preserve"> </w:t>
      </w:r>
      <w:r w:rsidR="00FE25C5">
        <w:rPr>
          <w:rFonts w:ascii="Century Gothic" w:hAnsi="Century Gothic" w:cs="ArialMT"/>
          <w:sz w:val="28"/>
          <w:szCs w:val="28"/>
        </w:rPr>
        <w:t xml:space="preserve">fachlich qualifiziert fördern, unterstützen, diagnostizieren und beraten </w:t>
      </w:r>
      <w:r w:rsidR="00C1181B" w:rsidRPr="007711CE">
        <w:rPr>
          <w:rFonts w:ascii="Century Gothic" w:hAnsi="Century Gothic" w:cs="ArialMT"/>
          <w:sz w:val="28"/>
          <w:szCs w:val="28"/>
        </w:rPr>
        <w:t xml:space="preserve">zu können, </w:t>
      </w:r>
      <w:r w:rsidR="00DE37BA" w:rsidRPr="007711CE">
        <w:rPr>
          <w:rFonts w:ascii="Century Gothic" w:hAnsi="Century Gothic" w:cs="ArialMT"/>
          <w:sz w:val="28"/>
          <w:szCs w:val="28"/>
        </w:rPr>
        <w:t>arbeiten</w:t>
      </w:r>
      <w:r w:rsidR="00C1181B" w:rsidRPr="007711CE">
        <w:rPr>
          <w:rFonts w:ascii="Century Gothic" w:hAnsi="Century Gothic" w:cs="ArialMT"/>
          <w:sz w:val="28"/>
          <w:szCs w:val="28"/>
        </w:rPr>
        <w:t xml:space="preserve"> </w:t>
      </w:r>
      <w:r w:rsidR="00244FE8" w:rsidRPr="007711CE">
        <w:rPr>
          <w:rFonts w:ascii="Century Gothic" w:hAnsi="Century Gothic" w:cs="ArialMT"/>
          <w:sz w:val="28"/>
          <w:szCs w:val="28"/>
        </w:rPr>
        <w:t xml:space="preserve">die Sonderpädagoginnen </w:t>
      </w:r>
      <w:r w:rsidR="00033BDC">
        <w:rPr>
          <w:rFonts w:ascii="Century Gothic" w:hAnsi="Century Gothic" w:cs="ArialMT"/>
          <w:sz w:val="28"/>
          <w:szCs w:val="28"/>
        </w:rPr>
        <w:t xml:space="preserve">über das ganze Schuljahr </w:t>
      </w:r>
      <w:r w:rsidR="00DE37BA" w:rsidRPr="007711CE">
        <w:rPr>
          <w:rFonts w:ascii="Century Gothic" w:hAnsi="Century Gothic" w:cs="ArialMT"/>
          <w:sz w:val="28"/>
          <w:szCs w:val="28"/>
        </w:rPr>
        <w:t>jeweils ein</w:t>
      </w:r>
      <w:r w:rsidRPr="007711CE">
        <w:rPr>
          <w:rFonts w:ascii="Century Gothic" w:hAnsi="Century Gothic" w:cs="ArialMT"/>
          <w:sz w:val="28"/>
          <w:szCs w:val="28"/>
        </w:rPr>
        <w:t>e</w:t>
      </w:r>
      <w:r w:rsidR="00DE37BA" w:rsidRPr="007711CE">
        <w:rPr>
          <w:rFonts w:ascii="Century Gothic" w:hAnsi="Century Gothic" w:cs="ArialMT"/>
          <w:sz w:val="28"/>
          <w:szCs w:val="28"/>
        </w:rPr>
        <w:t xml:space="preserve"> Stunde präventiv </w:t>
      </w:r>
      <w:r w:rsidR="00C1181B" w:rsidRPr="007711CE">
        <w:rPr>
          <w:rFonts w:ascii="Century Gothic" w:hAnsi="Century Gothic" w:cs="ArialMT"/>
          <w:sz w:val="28"/>
          <w:szCs w:val="28"/>
        </w:rPr>
        <w:t>in den ersten</w:t>
      </w:r>
      <w:r w:rsidR="00DE37BA" w:rsidRPr="007711CE">
        <w:rPr>
          <w:rFonts w:ascii="Century Gothic" w:hAnsi="Century Gothic" w:cs="ArialMT"/>
          <w:sz w:val="28"/>
          <w:szCs w:val="28"/>
        </w:rPr>
        <w:t xml:space="preserve"> Klassen</w:t>
      </w:r>
      <w:r w:rsidR="00C1181B" w:rsidRPr="007711CE">
        <w:rPr>
          <w:rFonts w:ascii="Century Gothic" w:hAnsi="Century Gothic" w:cs="ArialMT"/>
          <w:sz w:val="28"/>
          <w:szCs w:val="28"/>
        </w:rPr>
        <w:t xml:space="preserve">. </w:t>
      </w:r>
      <w:r w:rsidR="00033BDC">
        <w:rPr>
          <w:rFonts w:ascii="Century Gothic" w:hAnsi="Century Gothic" w:cs="ArialMT"/>
          <w:sz w:val="28"/>
          <w:szCs w:val="28"/>
        </w:rPr>
        <w:t xml:space="preserve">In Jahrgang 1 deshalb, weil möglichst frühzeitig sonderpädagogische Förderbedarfe festgestellt und die Schülerinnen und Schüler </w:t>
      </w:r>
      <w:r w:rsidR="00287B05">
        <w:rPr>
          <w:rFonts w:ascii="Century Gothic" w:hAnsi="Century Gothic" w:cs="ArialMT"/>
          <w:sz w:val="28"/>
          <w:szCs w:val="28"/>
        </w:rPr>
        <w:t xml:space="preserve">dementsprechend gefördert werden. </w:t>
      </w:r>
      <w:r w:rsidR="00C1181B" w:rsidRPr="007711CE">
        <w:rPr>
          <w:rFonts w:ascii="Century Gothic" w:hAnsi="Century Gothic" w:cs="ArialMT"/>
          <w:sz w:val="28"/>
          <w:szCs w:val="28"/>
        </w:rPr>
        <w:t>Je nach Bedarf wird dies</w:t>
      </w:r>
      <w:r w:rsidR="00244FE8" w:rsidRPr="007711CE">
        <w:rPr>
          <w:rFonts w:ascii="Century Gothic" w:hAnsi="Century Gothic" w:cs="ArialMT"/>
          <w:sz w:val="28"/>
          <w:szCs w:val="28"/>
        </w:rPr>
        <w:t xml:space="preserve"> auch</w:t>
      </w:r>
      <w:r w:rsidR="00C1181B" w:rsidRPr="007711CE">
        <w:rPr>
          <w:rFonts w:ascii="Century Gothic" w:hAnsi="Century Gothic" w:cs="ArialMT"/>
          <w:sz w:val="28"/>
          <w:szCs w:val="28"/>
        </w:rPr>
        <w:t xml:space="preserve"> in den</w:t>
      </w:r>
      <w:r w:rsidR="008A144E" w:rsidRPr="007711CE">
        <w:rPr>
          <w:rFonts w:ascii="Century Gothic" w:hAnsi="Century Gothic" w:cs="ArialMT"/>
          <w:sz w:val="28"/>
          <w:szCs w:val="28"/>
        </w:rPr>
        <w:t xml:space="preserve"> </w:t>
      </w:r>
      <w:r w:rsidR="00C1181B" w:rsidRPr="007711CE">
        <w:rPr>
          <w:rFonts w:ascii="Century Gothic" w:hAnsi="Century Gothic" w:cs="ArialMT"/>
          <w:sz w:val="28"/>
          <w:szCs w:val="28"/>
        </w:rPr>
        <w:t xml:space="preserve">höheren Jahrgängen fortgesetzt bzw. begonnen. </w:t>
      </w:r>
      <w:r w:rsidR="002C12EE" w:rsidRPr="007711CE">
        <w:rPr>
          <w:rFonts w:ascii="Century Gothic" w:hAnsi="Century Gothic" w:cs="ArialMT"/>
          <w:sz w:val="28"/>
          <w:szCs w:val="28"/>
        </w:rPr>
        <w:br/>
      </w:r>
      <w:r w:rsidR="00C1181B" w:rsidRPr="007711CE">
        <w:rPr>
          <w:rFonts w:ascii="Century Gothic" w:hAnsi="Century Gothic" w:cs="ArialMT"/>
          <w:sz w:val="28"/>
          <w:szCs w:val="28"/>
        </w:rPr>
        <w:t xml:space="preserve">Auf Grundlage der </w:t>
      </w:r>
      <w:r w:rsidR="00244FE8" w:rsidRPr="007711CE">
        <w:rPr>
          <w:rFonts w:ascii="Century Gothic" w:hAnsi="Century Gothic" w:cs="ArialMT"/>
          <w:sz w:val="28"/>
          <w:szCs w:val="28"/>
        </w:rPr>
        <w:t>B</w:t>
      </w:r>
      <w:r w:rsidR="00C1181B" w:rsidRPr="007711CE">
        <w:rPr>
          <w:rFonts w:ascii="Century Gothic" w:hAnsi="Century Gothic" w:cs="ArialMT"/>
          <w:sz w:val="28"/>
          <w:szCs w:val="28"/>
        </w:rPr>
        <w:t>eobachtungen werden</w:t>
      </w:r>
      <w:r w:rsidR="008A144E" w:rsidRPr="007711CE">
        <w:rPr>
          <w:rFonts w:ascii="Century Gothic" w:hAnsi="Century Gothic" w:cs="ArialMT"/>
          <w:sz w:val="28"/>
          <w:szCs w:val="28"/>
        </w:rPr>
        <w:t xml:space="preserve"> </w:t>
      </w:r>
      <w:r w:rsidR="00C1181B" w:rsidRPr="007711CE">
        <w:rPr>
          <w:rFonts w:ascii="Century Gothic" w:hAnsi="Century Gothic" w:cs="ArialMT"/>
          <w:sz w:val="28"/>
          <w:szCs w:val="28"/>
        </w:rPr>
        <w:t>ggf. weitere diagnostische Maßnahmen geplant und du</w:t>
      </w:r>
      <w:r w:rsidR="008A144E" w:rsidRPr="007711CE">
        <w:rPr>
          <w:rFonts w:ascii="Century Gothic" w:hAnsi="Century Gothic" w:cs="ArialMT"/>
          <w:sz w:val="28"/>
          <w:szCs w:val="28"/>
        </w:rPr>
        <w:t xml:space="preserve">rchgeführt. Wichtig hierbei ist neben dem Austausch </w:t>
      </w:r>
      <w:r w:rsidR="00244FE8" w:rsidRPr="007711CE">
        <w:rPr>
          <w:rFonts w:ascii="Century Gothic" w:hAnsi="Century Gothic" w:cs="ArialMT"/>
          <w:sz w:val="28"/>
          <w:szCs w:val="28"/>
        </w:rPr>
        <w:t xml:space="preserve">über die Lernausgangslage und </w:t>
      </w:r>
      <w:r w:rsidR="00444243" w:rsidRPr="006469FF">
        <w:rPr>
          <w:rFonts w:ascii="Century Gothic" w:hAnsi="Century Gothic" w:cs="ArialMT"/>
          <w:color w:val="000000" w:themeColor="text1"/>
          <w:sz w:val="28"/>
          <w:szCs w:val="28"/>
        </w:rPr>
        <w:t>die</w:t>
      </w:r>
      <w:r w:rsidR="00444243">
        <w:rPr>
          <w:rFonts w:ascii="Century Gothic" w:hAnsi="Century Gothic" w:cs="ArialMT"/>
          <w:color w:val="FF0000"/>
          <w:sz w:val="28"/>
          <w:szCs w:val="28"/>
        </w:rPr>
        <w:t xml:space="preserve"> </w:t>
      </w:r>
      <w:r w:rsidR="00244FE8" w:rsidRPr="007711CE">
        <w:rPr>
          <w:rFonts w:ascii="Century Gothic" w:hAnsi="Century Gothic" w:cs="ArialMT"/>
          <w:sz w:val="28"/>
          <w:szCs w:val="28"/>
        </w:rPr>
        <w:t>notwendigen Förderungen</w:t>
      </w:r>
      <w:r w:rsidR="008A144E" w:rsidRPr="007711CE">
        <w:rPr>
          <w:rFonts w:ascii="Century Gothic" w:hAnsi="Century Gothic" w:cs="ArialMT"/>
          <w:sz w:val="28"/>
          <w:szCs w:val="28"/>
        </w:rPr>
        <w:t xml:space="preserve">, auch </w:t>
      </w:r>
      <w:r w:rsidR="00C1181B" w:rsidRPr="007711CE">
        <w:rPr>
          <w:rFonts w:ascii="Century Gothic" w:hAnsi="Century Gothic" w:cs="ArialMT"/>
          <w:sz w:val="28"/>
          <w:szCs w:val="28"/>
        </w:rPr>
        <w:t>immer</w:t>
      </w:r>
      <w:r w:rsidR="008A144E" w:rsidRPr="007711CE">
        <w:rPr>
          <w:rFonts w:ascii="Century Gothic" w:hAnsi="Century Gothic" w:cs="ArialMT"/>
          <w:sz w:val="28"/>
          <w:szCs w:val="28"/>
        </w:rPr>
        <w:t xml:space="preserve"> </w:t>
      </w:r>
      <w:r w:rsidR="00444243" w:rsidRPr="006469FF">
        <w:rPr>
          <w:rFonts w:ascii="Century Gothic" w:hAnsi="Century Gothic" w:cs="ArialMT"/>
          <w:b/>
          <w:color w:val="000000" w:themeColor="text1"/>
          <w:sz w:val="28"/>
          <w:szCs w:val="28"/>
        </w:rPr>
        <w:t xml:space="preserve">die </w:t>
      </w:r>
      <w:r w:rsidR="00244FE8" w:rsidRPr="006469FF">
        <w:rPr>
          <w:rFonts w:ascii="Century Gothic" w:hAnsi="Century Gothic" w:cs="ArialMT"/>
          <w:b/>
          <w:color w:val="000000" w:themeColor="text1"/>
          <w:sz w:val="28"/>
          <w:szCs w:val="28"/>
        </w:rPr>
        <w:t>Information</w:t>
      </w:r>
      <w:r w:rsidR="00C1181B" w:rsidRPr="006469FF">
        <w:rPr>
          <w:rFonts w:ascii="Century Gothic" w:hAnsi="Century Gothic" w:cs="ArialMT"/>
          <w:color w:val="000000" w:themeColor="text1"/>
          <w:sz w:val="28"/>
          <w:szCs w:val="28"/>
        </w:rPr>
        <w:t xml:space="preserve"> </w:t>
      </w:r>
      <w:r w:rsidR="00444243" w:rsidRPr="006469FF">
        <w:rPr>
          <w:rFonts w:ascii="Century Gothic" w:hAnsi="Century Gothic" w:cs="ArialMT"/>
          <w:color w:val="000000" w:themeColor="text1"/>
          <w:sz w:val="28"/>
          <w:szCs w:val="28"/>
        </w:rPr>
        <w:t>an die</w:t>
      </w:r>
      <w:r w:rsidR="00C1181B" w:rsidRPr="006469FF">
        <w:rPr>
          <w:rFonts w:ascii="Century Gothic" w:hAnsi="Century Gothic" w:cs="ArialMT"/>
          <w:color w:val="000000" w:themeColor="text1"/>
          <w:sz w:val="28"/>
          <w:szCs w:val="28"/>
        </w:rPr>
        <w:t xml:space="preserve"> Eltern</w:t>
      </w:r>
      <w:r w:rsidR="00444243" w:rsidRPr="006469FF">
        <w:rPr>
          <w:rFonts w:ascii="Century Gothic" w:hAnsi="Century Gothic" w:cs="ArialMT"/>
          <w:color w:val="000000" w:themeColor="text1"/>
          <w:sz w:val="28"/>
          <w:szCs w:val="28"/>
        </w:rPr>
        <w:t xml:space="preserve"> und der Austausch mit ihnen</w:t>
      </w:r>
      <w:r w:rsidR="00C1181B" w:rsidRPr="007711CE">
        <w:rPr>
          <w:rFonts w:ascii="Century Gothic" w:hAnsi="Century Gothic" w:cs="ArialMT"/>
          <w:sz w:val="28"/>
          <w:szCs w:val="28"/>
        </w:rPr>
        <w:t xml:space="preserve">. Austausch </w:t>
      </w:r>
      <w:r w:rsidR="00DE37BA" w:rsidRPr="007711CE">
        <w:rPr>
          <w:rFonts w:ascii="Century Gothic" w:hAnsi="Century Gothic" w:cs="ArialMT"/>
          <w:sz w:val="28"/>
          <w:szCs w:val="28"/>
        </w:rPr>
        <w:t xml:space="preserve">und Abstimmung der Förderung erfolgt </w:t>
      </w:r>
      <w:r w:rsidR="00244FE8" w:rsidRPr="007711CE">
        <w:rPr>
          <w:rFonts w:ascii="Century Gothic" w:hAnsi="Century Gothic" w:cs="ArialMT"/>
          <w:sz w:val="28"/>
          <w:szCs w:val="28"/>
        </w:rPr>
        <w:t xml:space="preserve">im </w:t>
      </w:r>
      <w:r w:rsidR="00244FE8" w:rsidRPr="002925DC">
        <w:rPr>
          <w:rFonts w:ascii="Century Gothic" w:hAnsi="Century Gothic" w:cs="ArialMT"/>
          <w:b/>
          <w:sz w:val="28"/>
          <w:szCs w:val="28"/>
        </w:rPr>
        <w:t>Förderteam</w:t>
      </w:r>
      <w:r w:rsidR="00444243">
        <w:rPr>
          <w:rFonts w:ascii="Century Gothic" w:hAnsi="Century Gothic" w:cs="ArialMT"/>
          <w:sz w:val="28"/>
          <w:szCs w:val="28"/>
        </w:rPr>
        <w:t xml:space="preserve">. </w:t>
      </w:r>
      <w:r w:rsidR="00444243" w:rsidRPr="006469FF">
        <w:rPr>
          <w:rFonts w:ascii="Century Gothic" w:hAnsi="Century Gothic" w:cs="ArialMT"/>
          <w:color w:val="000000" w:themeColor="text1"/>
          <w:sz w:val="28"/>
          <w:szCs w:val="28"/>
        </w:rPr>
        <w:t>Das Förderteam setzt sich zusammen</w:t>
      </w:r>
      <w:r w:rsidR="00DE37BA" w:rsidRPr="006469FF">
        <w:rPr>
          <w:rFonts w:ascii="Century Gothic" w:hAnsi="Century Gothic" w:cs="ArialMT"/>
          <w:color w:val="000000" w:themeColor="text1"/>
          <w:sz w:val="28"/>
          <w:szCs w:val="28"/>
        </w:rPr>
        <w:t xml:space="preserve"> </w:t>
      </w:r>
      <w:r w:rsidR="00444243" w:rsidRPr="006469FF">
        <w:rPr>
          <w:rFonts w:ascii="Century Gothic" w:hAnsi="Century Gothic" w:cs="ArialMT"/>
          <w:color w:val="000000" w:themeColor="text1"/>
          <w:sz w:val="28"/>
          <w:szCs w:val="28"/>
        </w:rPr>
        <w:t xml:space="preserve">aus </w:t>
      </w:r>
      <w:r w:rsidR="00244FE8" w:rsidRPr="006469FF">
        <w:rPr>
          <w:rFonts w:ascii="Century Gothic" w:hAnsi="Century Gothic" w:cs="ArialMT"/>
          <w:color w:val="000000" w:themeColor="text1"/>
          <w:sz w:val="28"/>
          <w:szCs w:val="28"/>
        </w:rPr>
        <w:t>allen in der Kl</w:t>
      </w:r>
      <w:r w:rsidR="00D803F4" w:rsidRPr="006469FF">
        <w:rPr>
          <w:rFonts w:ascii="Century Gothic" w:hAnsi="Century Gothic" w:cs="ArialMT"/>
          <w:color w:val="000000" w:themeColor="text1"/>
          <w:sz w:val="28"/>
          <w:szCs w:val="28"/>
        </w:rPr>
        <w:t xml:space="preserve">asse unterrichtenden Lehrkräften, der </w:t>
      </w:r>
      <w:r w:rsidR="002C12EE" w:rsidRPr="006469FF">
        <w:rPr>
          <w:rFonts w:ascii="Century Gothic" w:hAnsi="Century Gothic" w:cs="ArialMT"/>
          <w:color w:val="000000" w:themeColor="text1"/>
          <w:sz w:val="28"/>
          <w:szCs w:val="28"/>
        </w:rPr>
        <w:t xml:space="preserve">Sonderpädagogin </w:t>
      </w:r>
      <w:r w:rsidR="00D803F4" w:rsidRPr="006469FF">
        <w:rPr>
          <w:rFonts w:ascii="Century Gothic" w:hAnsi="Century Gothic" w:cs="ArialMT"/>
          <w:color w:val="000000" w:themeColor="text1"/>
          <w:sz w:val="28"/>
          <w:szCs w:val="28"/>
        </w:rPr>
        <w:t>und der Sprachlernberaterin</w:t>
      </w:r>
      <w:r w:rsidR="00244FE8" w:rsidRPr="006469FF">
        <w:rPr>
          <w:rFonts w:ascii="Century Gothic" w:hAnsi="Century Gothic" w:cs="ArialMT"/>
          <w:color w:val="000000" w:themeColor="text1"/>
          <w:sz w:val="28"/>
          <w:szCs w:val="28"/>
        </w:rPr>
        <w:t xml:space="preserve"> </w:t>
      </w:r>
      <w:r w:rsidR="00DE37BA" w:rsidRPr="006469FF">
        <w:rPr>
          <w:rFonts w:ascii="Century Gothic" w:hAnsi="Century Gothic" w:cs="ArialMT"/>
          <w:color w:val="000000" w:themeColor="text1"/>
          <w:sz w:val="28"/>
          <w:szCs w:val="28"/>
        </w:rPr>
        <w:t xml:space="preserve">unter Leitung der </w:t>
      </w:r>
      <w:r w:rsidR="00C1181B" w:rsidRPr="006469FF">
        <w:rPr>
          <w:rFonts w:ascii="Century Gothic" w:hAnsi="Century Gothic" w:cs="ArialMT"/>
          <w:color w:val="000000" w:themeColor="text1"/>
          <w:sz w:val="28"/>
          <w:szCs w:val="28"/>
        </w:rPr>
        <w:t>Klassenlehrer</w:t>
      </w:r>
      <w:r w:rsidR="00DE37BA" w:rsidRPr="006469FF">
        <w:rPr>
          <w:rFonts w:ascii="Century Gothic" w:hAnsi="Century Gothic" w:cs="ArialMT"/>
          <w:color w:val="000000" w:themeColor="text1"/>
          <w:sz w:val="28"/>
          <w:szCs w:val="28"/>
        </w:rPr>
        <w:t>in</w:t>
      </w:r>
      <w:r w:rsidR="00B03671" w:rsidRPr="006469FF">
        <w:rPr>
          <w:rFonts w:ascii="Century Gothic" w:hAnsi="Century Gothic" w:cs="ArialMT"/>
          <w:color w:val="000000" w:themeColor="text1"/>
          <w:sz w:val="28"/>
          <w:szCs w:val="28"/>
        </w:rPr>
        <w:t xml:space="preserve"> und der</w:t>
      </w:r>
      <w:r w:rsidR="002C12EE" w:rsidRPr="006469FF">
        <w:rPr>
          <w:rFonts w:ascii="Century Gothic" w:hAnsi="Century Gothic" w:cs="ArialMT"/>
          <w:color w:val="000000" w:themeColor="text1"/>
          <w:sz w:val="28"/>
          <w:szCs w:val="28"/>
        </w:rPr>
        <w:t xml:space="preserve"> Förderkoordinatorin</w:t>
      </w:r>
      <w:r w:rsidR="00444243" w:rsidRPr="006469FF">
        <w:rPr>
          <w:rFonts w:ascii="Century Gothic" w:hAnsi="Century Gothic" w:cs="ArialMT"/>
          <w:color w:val="000000" w:themeColor="text1"/>
          <w:sz w:val="28"/>
          <w:szCs w:val="28"/>
        </w:rPr>
        <w:t>. Fallkonferenzen</w:t>
      </w:r>
      <w:r w:rsidR="00B042B9" w:rsidRPr="006469FF">
        <w:rPr>
          <w:rFonts w:ascii="Century Gothic" w:hAnsi="Century Gothic" w:cs="ArialMT"/>
          <w:color w:val="000000" w:themeColor="text1"/>
          <w:sz w:val="28"/>
          <w:szCs w:val="28"/>
        </w:rPr>
        <w:t xml:space="preserve"> finden mit den Sonderpädagoginnen statt und</w:t>
      </w:r>
      <w:r w:rsidR="00444243" w:rsidRPr="006469FF">
        <w:rPr>
          <w:rFonts w:ascii="Century Gothic" w:hAnsi="Century Gothic" w:cs="ArialMT"/>
          <w:color w:val="000000" w:themeColor="text1"/>
          <w:sz w:val="28"/>
          <w:szCs w:val="28"/>
        </w:rPr>
        <w:t xml:space="preserve"> werden von der Förderkoordinatorin einberufen</w:t>
      </w:r>
      <w:r w:rsidR="002C12EE" w:rsidRPr="006469FF">
        <w:rPr>
          <w:rFonts w:ascii="Century Gothic" w:hAnsi="Century Gothic" w:cs="ArialMT"/>
          <w:color w:val="000000" w:themeColor="text1"/>
          <w:sz w:val="28"/>
          <w:szCs w:val="28"/>
        </w:rPr>
        <w:t xml:space="preserve"> </w:t>
      </w:r>
      <w:r w:rsidR="00E15A91" w:rsidRPr="006469FF">
        <w:rPr>
          <w:rFonts w:ascii="Century Gothic" w:hAnsi="Century Gothic" w:cs="ArialMT"/>
          <w:color w:val="000000" w:themeColor="text1"/>
          <w:sz w:val="28"/>
          <w:szCs w:val="28"/>
        </w:rPr>
        <w:t>und</w:t>
      </w:r>
      <w:r w:rsidR="00B042B9" w:rsidRPr="006469FF">
        <w:rPr>
          <w:rFonts w:ascii="Century Gothic" w:hAnsi="Century Gothic" w:cs="ArialMT"/>
          <w:color w:val="000000" w:themeColor="text1"/>
          <w:sz w:val="28"/>
          <w:szCs w:val="28"/>
        </w:rPr>
        <w:t xml:space="preserve"> geleitet. </w:t>
      </w:r>
      <w:r w:rsidR="00C1181B" w:rsidRPr="007711CE">
        <w:rPr>
          <w:rFonts w:ascii="Century Gothic" w:hAnsi="Century Gothic" w:cs="ArialMT"/>
          <w:sz w:val="28"/>
          <w:szCs w:val="28"/>
        </w:rPr>
        <w:t>Diagnosegestützte Förderpläne für Schüler</w:t>
      </w:r>
      <w:r w:rsidR="00E15A91" w:rsidRPr="007711CE">
        <w:rPr>
          <w:rFonts w:ascii="Century Gothic" w:hAnsi="Century Gothic" w:cs="ArialMT"/>
          <w:sz w:val="28"/>
          <w:szCs w:val="28"/>
        </w:rPr>
        <w:t>innen und Schüler</w:t>
      </w:r>
      <w:r w:rsidR="00C1181B" w:rsidRPr="007711CE">
        <w:rPr>
          <w:rFonts w:ascii="Century Gothic" w:hAnsi="Century Gothic" w:cs="ArialMT"/>
          <w:sz w:val="28"/>
          <w:szCs w:val="28"/>
        </w:rPr>
        <w:t xml:space="preserve"> mit sonderpädagogischem Förderbedarf nach §12 werden vo</w:t>
      </w:r>
      <w:r w:rsidR="007B6B54">
        <w:rPr>
          <w:rFonts w:ascii="Century Gothic" w:hAnsi="Century Gothic" w:cs="ArialMT"/>
          <w:sz w:val="28"/>
          <w:szCs w:val="28"/>
        </w:rPr>
        <w:t>m Förderteam</w:t>
      </w:r>
      <w:r w:rsidR="00C1181B" w:rsidRPr="006469FF">
        <w:rPr>
          <w:rFonts w:ascii="Century Gothic" w:hAnsi="Century Gothic" w:cs="ArialMT"/>
          <w:color w:val="000000" w:themeColor="text1"/>
          <w:sz w:val="28"/>
          <w:szCs w:val="28"/>
        </w:rPr>
        <w:t xml:space="preserve"> </w:t>
      </w:r>
      <w:r w:rsidR="00C1181B" w:rsidRPr="007711CE">
        <w:rPr>
          <w:rFonts w:ascii="Century Gothic" w:hAnsi="Century Gothic" w:cs="ArialMT"/>
          <w:sz w:val="28"/>
          <w:szCs w:val="28"/>
        </w:rPr>
        <w:t>zweimal im Jahr erstellt und evaluiert. Diese Schüler</w:t>
      </w:r>
      <w:r w:rsidR="00E15A91" w:rsidRPr="007711CE">
        <w:rPr>
          <w:rFonts w:ascii="Century Gothic" w:hAnsi="Century Gothic" w:cs="ArialMT"/>
          <w:sz w:val="28"/>
          <w:szCs w:val="28"/>
        </w:rPr>
        <w:t>innen und Schüler</w:t>
      </w:r>
      <w:r w:rsidR="00C1181B" w:rsidRPr="007711CE">
        <w:rPr>
          <w:rFonts w:ascii="Century Gothic" w:hAnsi="Century Gothic" w:cs="ArialMT"/>
          <w:sz w:val="28"/>
          <w:szCs w:val="28"/>
        </w:rPr>
        <w:t xml:space="preserve"> werden</w:t>
      </w:r>
      <w:r w:rsidR="008A144E" w:rsidRPr="007711CE">
        <w:rPr>
          <w:rFonts w:ascii="Century Gothic" w:hAnsi="Century Gothic" w:cs="ArialMT"/>
          <w:sz w:val="28"/>
          <w:szCs w:val="28"/>
        </w:rPr>
        <w:t xml:space="preserve"> </w:t>
      </w:r>
      <w:r w:rsidR="00C1181B" w:rsidRPr="007711CE">
        <w:rPr>
          <w:rFonts w:ascii="Century Gothic" w:hAnsi="Century Gothic" w:cs="ArialMT"/>
          <w:sz w:val="28"/>
          <w:szCs w:val="28"/>
        </w:rPr>
        <w:t>während des gemeinsamen Unterrichts</w:t>
      </w:r>
      <w:r w:rsidR="00DE37BA" w:rsidRPr="007711CE">
        <w:rPr>
          <w:rFonts w:ascii="Century Gothic" w:hAnsi="Century Gothic" w:cs="ArialMT"/>
          <w:sz w:val="28"/>
          <w:szCs w:val="28"/>
        </w:rPr>
        <w:t xml:space="preserve"> auch</w:t>
      </w:r>
      <w:r w:rsidR="00C1181B" w:rsidRPr="007711CE">
        <w:rPr>
          <w:rFonts w:ascii="Century Gothic" w:hAnsi="Century Gothic" w:cs="ArialMT"/>
          <w:sz w:val="28"/>
          <w:szCs w:val="28"/>
        </w:rPr>
        <w:t xml:space="preserve"> von den Sonderpädagoginnen gefördert. Die</w:t>
      </w:r>
      <w:r w:rsidR="008A144E" w:rsidRPr="007711CE">
        <w:rPr>
          <w:rFonts w:ascii="Century Gothic" w:hAnsi="Century Gothic" w:cs="ArialMT"/>
          <w:sz w:val="28"/>
          <w:szCs w:val="28"/>
        </w:rPr>
        <w:t xml:space="preserve"> </w:t>
      </w:r>
      <w:r w:rsidR="00C1181B" w:rsidRPr="007711CE">
        <w:rPr>
          <w:rFonts w:ascii="Century Gothic" w:hAnsi="Century Gothic" w:cs="ArialMT"/>
          <w:sz w:val="28"/>
          <w:szCs w:val="28"/>
        </w:rPr>
        <w:t>nächsten Lernentwicklungen und Lerninhalte werden im Austausch mit den jeweiligen</w:t>
      </w:r>
      <w:r w:rsidR="008A144E" w:rsidRPr="007711CE">
        <w:rPr>
          <w:rFonts w:ascii="Century Gothic" w:hAnsi="Century Gothic" w:cs="ArialMT"/>
          <w:sz w:val="28"/>
          <w:szCs w:val="28"/>
        </w:rPr>
        <w:t xml:space="preserve"> </w:t>
      </w:r>
      <w:r w:rsidR="00C1181B" w:rsidRPr="007711CE">
        <w:rPr>
          <w:rFonts w:ascii="Century Gothic" w:hAnsi="Century Gothic" w:cs="ArialMT"/>
          <w:sz w:val="28"/>
          <w:szCs w:val="28"/>
        </w:rPr>
        <w:t>Fachlehrkräften vereinbart und entsprechendes Material wird gemeinsam ausgewählt.</w:t>
      </w:r>
      <w:r w:rsidR="00DE37BA" w:rsidRPr="007711CE">
        <w:rPr>
          <w:rFonts w:ascii="Century Gothic" w:hAnsi="Century Gothic" w:cs="ArialMT"/>
          <w:sz w:val="28"/>
          <w:szCs w:val="28"/>
        </w:rPr>
        <w:t xml:space="preserve"> Im Förderteam werden auch Absprachen der pädagogischen Förderung einzelner Kinder </w:t>
      </w:r>
      <w:r w:rsidR="00357FB0">
        <w:rPr>
          <w:rFonts w:ascii="Century Gothic" w:hAnsi="Century Gothic" w:cs="ArialMT"/>
          <w:sz w:val="28"/>
          <w:szCs w:val="28"/>
        </w:rPr>
        <w:t xml:space="preserve"> </w:t>
      </w:r>
      <w:r w:rsidR="00DE37BA" w:rsidRPr="007711CE">
        <w:rPr>
          <w:rFonts w:ascii="Century Gothic" w:hAnsi="Century Gothic" w:cs="ArialMT"/>
          <w:sz w:val="28"/>
          <w:szCs w:val="28"/>
        </w:rPr>
        <w:t>abgestimmt.</w:t>
      </w:r>
      <w:r w:rsidR="00E15A91" w:rsidRPr="007711CE">
        <w:rPr>
          <w:rFonts w:ascii="Century Gothic" w:hAnsi="Century Gothic" w:cs="ArialMT"/>
          <w:sz w:val="28"/>
          <w:szCs w:val="28"/>
        </w:rPr>
        <w:br/>
      </w:r>
      <w:r w:rsidR="00DD0EA1">
        <w:rPr>
          <w:rFonts w:ascii="Century Gothic" w:hAnsi="Century Gothic" w:cs="ArialMT"/>
          <w:sz w:val="28"/>
          <w:szCs w:val="28"/>
        </w:rPr>
        <w:t>M</w:t>
      </w:r>
      <w:r w:rsidR="00C1181B" w:rsidRPr="007711CE">
        <w:rPr>
          <w:rFonts w:ascii="Century Gothic" w:hAnsi="Century Gothic" w:cs="ArialMT"/>
          <w:sz w:val="28"/>
          <w:szCs w:val="28"/>
        </w:rPr>
        <w:t>it einer kindbezogenen Dokumentation</w:t>
      </w:r>
      <w:r w:rsidR="00DD0EA1">
        <w:rPr>
          <w:rFonts w:ascii="Century Gothic" w:hAnsi="Century Gothic" w:cs="ArialMT"/>
          <w:sz w:val="28"/>
          <w:szCs w:val="28"/>
        </w:rPr>
        <w:t xml:space="preserve">, dem </w:t>
      </w:r>
      <w:r w:rsidR="00DD0EA1" w:rsidRPr="002925DC">
        <w:rPr>
          <w:rFonts w:ascii="Century Gothic" w:hAnsi="Century Gothic" w:cs="ArialMT"/>
          <w:b/>
          <w:sz w:val="28"/>
          <w:szCs w:val="28"/>
        </w:rPr>
        <w:t>Vordruck für Fallkonferenzen</w:t>
      </w:r>
      <w:r w:rsidR="00357FB0">
        <w:rPr>
          <w:rFonts w:ascii="Century Gothic" w:hAnsi="Century Gothic" w:cs="ArialMT"/>
          <w:sz w:val="28"/>
          <w:szCs w:val="28"/>
        </w:rPr>
        <w:t xml:space="preserve"> (siehe Anhang</w:t>
      </w:r>
      <w:r w:rsidR="00DD0EA1">
        <w:rPr>
          <w:rFonts w:ascii="Century Gothic" w:hAnsi="Century Gothic" w:cs="ArialMT"/>
          <w:sz w:val="28"/>
          <w:szCs w:val="28"/>
        </w:rPr>
        <w:t>)</w:t>
      </w:r>
      <w:r w:rsidR="00C1181B" w:rsidRPr="007711CE">
        <w:rPr>
          <w:rFonts w:ascii="Century Gothic" w:hAnsi="Century Gothic" w:cs="ArialMT"/>
          <w:sz w:val="28"/>
          <w:szCs w:val="28"/>
        </w:rPr>
        <w:t xml:space="preserve"> </w:t>
      </w:r>
      <w:r w:rsidR="00DD0EA1">
        <w:rPr>
          <w:rFonts w:ascii="Century Gothic" w:hAnsi="Century Gothic" w:cs="ArialMT"/>
          <w:sz w:val="28"/>
          <w:szCs w:val="28"/>
        </w:rPr>
        <w:t xml:space="preserve">werden </w:t>
      </w:r>
      <w:r w:rsidR="00C1181B" w:rsidRPr="007711CE">
        <w:rPr>
          <w:rFonts w:ascii="Century Gothic" w:hAnsi="Century Gothic" w:cs="ArialMT"/>
          <w:sz w:val="28"/>
          <w:szCs w:val="28"/>
        </w:rPr>
        <w:t>Dauer, Inhalte und</w:t>
      </w:r>
      <w:r w:rsidR="008A144E" w:rsidRPr="007711CE">
        <w:rPr>
          <w:rFonts w:ascii="Century Gothic" w:hAnsi="Century Gothic" w:cs="ArialMT"/>
          <w:sz w:val="28"/>
          <w:szCs w:val="28"/>
        </w:rPr>
        <w:t xml:space="preserve"> </w:t>
      </w:r>
      <w:r w:rsidR="00DD0EA1">
        <w:rPr>
          <w:rFonts w:ascii="Century Gothic" w:hAnsi="Century Gothic" w:cs="ArialMT"/>
          <w:sz w:val="28"/>
          <w:szCs w:val="28"/>
        </w:rPr>
        <w:t>Fortschritte der Förderung erfasst. Hierdurch wird</w:t>
      </w:r>
      <w:r w:rsidR="002925DC">
        <w:rPr>
          <w:rFonts w:ascii="Century Gothic" w:hAnsi="Century Gothic" w:cs="ArialMT"/>
          <w:sz w:val="28"/>
          <w:szCs w:val="28"/>
        </w:rPr>
        <w:t xml:space="preserve"> </w:t>
      </w:r>
      <w:r w:rsidR="00C1181B" w:rsidRPr="007711CE">
        <w:rPr>
          <w:rFonts w:ascii="Century Gothic" w:hAnsi="Century Gothic" w:cs="ArialMT"/>
          <w:sz w:val="28"/>
          <w:szCs w:val="28"/>
        </w:rPr>
        <w:t>Transparenz in Bezug auf die</w:t>
      </w:r>
      <w:r w:rsidR="008A144E" w:rsidRPr="007711CE">
        <w:rPr>
          <w:rFonts w:ascii="Century Gothic" w:hAnsi="Century Gothic" w:cs="ArialMT"/>
          <w:sz w:val="28"/>
          <w:szCs w:val="28"/>
        </w:rPr>
        <w:t xml:space="preserve"> </w:t>
      </w:r>
      <w:r w:rsidR="00C1181B" w:rsidRPr="007711CE">
        <w:rPr>
          <w:rFonts w:ascii="Century Gothic" w:hAnsi="Century Gothic" w:cs="ArialMT"/>
          <w:sz w:val="28"/>
          <w:szCs w:val="28"/>
        </w:rPr>
        <w:t>För</w:t>
      </w:r>
      <w:r w:rsidR="008A144E" w:rsidRPr="007711CE">
        <w:rPr>
          <w:rFonts w:ascii="Century Gothic" w:hAnsi="Century Gothic" w:cs="ArialMT"/>
          <w:sz w:val="28"/>
          <w:szCs w:val="28"/>
        </w:rPr>
        <w:t>derung für alle Beteiligten, d.</w:t>
      </w:r>
      <w:r w:rsidR="00C1181B" w:rsidRPr="007711CE">
        <w:rPr>
          <w:rFonts w:ascii="Century Gothic" w:hAnsi="Century Gothic" w:cs="ArialMT"/>
          <w:sz w:val="28"/>
          <w:szCs w:val="28"/>
        </w:rPr>
        <w:t>h. Schüler</w:t>
      </w:r>
      <w:r w:rsidR="00E15A91" w:rsidRPr="007711CE">
        <w:rPr>
          <w:rFonts w:ascii="Century Gothic" w:hAnsi="Century Gothic" w:cs="ArialMT"/>
          <w:sz w:val="28"/>
          <w:szCs w:val="28"/>
        </w:rPr>
        <w:t>innen und Schüler</w:t>
      </w:r>
      <w:r w:rsidR="00C1181B" w:rsidRPr="007711CE">
        <w:rPr>
          <w:rFonts w:ascii="Century Gothic" w:hAnsi="Century Gothic" w:cs="ArialMT"/>
          <w:sz w:val="28"/>
          <w:szCs w:val="28"/>
        </w:rPr>
        <w:t>, Eltern und Lehr</w:t>
      </w:r>
      <w:r w:rsidR="00E15A91" w:rsidRPr="007711CE">
        <w:rPr>
          <w:rFonts w:ascii="Century Gothic" w:hAnsi="Century Gothic" w:cs="ArialMT"/>
          <w:sz w:val="28"/>
          <w:szCs w:val="28"/>
        </w:rPr>
        <w:t>kräfte</w:t>
      </w:r>
      <w:r w:rsidR="00C1181B" w:rsidRPr="007711CE">
        <w:rPr>
          <w:rFonts w:ascii="Century Gothic" w:hAnsi="Century Gothic" w:cs="ArialMT"/>
          <w:sz w:val="28"/>
          <w:szCs w:val="28"/>
        </w:rPr>
        <w:t>, gewährleistet werden.</w:t>
      </w:r>
      <w:r w:rsidR="00D42AD1">
        <w:rPr>
          <w:rFonts w:ascii="Century Gothic" w:hAnsi="Century Gothic" w:cs="ArialMT"/>
          <w:sz w:val="28"/>
          <w:szCs w:val="28"/>
        </w:rPr>
        <w:t xml:space="preserve"> </w:t>
      </w:r>
    </w:p>
    <w:p w14:paraId="3FB774F9" w14:textId="5C90E6CA" w:rsidR="00C1181B" w:rsidRDefault="00D42AD1" w:rsidP="005270CC">
      <w:pPr>
        <w:overflowPunct/>
        <w:spacing w:before="60" w:after="140" w:line="100" w:lineRule="atLeast"/>
        <w:ind w:left="720"/>
        <w:textAlignment w:val="auto"/>
        <w:rPr>
          <w:rFonts w:ascii="Century Gothic" w:hAnsi="Century Gothic" w:cs="ArialMT"/>
          <w:sz w:val="28"/>
          <w:szCs w:val="28"/>
        </w:rPr>
      </w:pPr>
      <w:r>
        <w:rPr>
          <w:rFonts w:ascii="Century Gothic" w:hAnsi="Century Gothic" w:cs="ArialMT"/>
          <w:sz w:val="28"/>
          <w:szCs w:val="28"/>
        </w:rPr>
        <w:t>Dieser Vordruck wird für alle Schüler mi</w:t>
      </w:r>
      <w:r w:rsidR="00357FB0">
        <w:rPr>
          <w:rFonts w:ascii="Century Gothic" w:hAnsi="Century Gothic" w:cs="ArialMT"/>
          <w:sz w:val="28"/>
          <w:szCs w:val="28"/>
        </w:rPr>
        <w:t>t pädagogischem und sonderpädagogi</w:t>
      </w:r>
      <w:r>
        <w:rPr>
          <w:rFonts w:ascii="Century Gothic" w:hAnsi="Century Gothic" w:cs="ArialMT"/>
          <w:sz w:val="28"/>
          <w:szCs w:val="28"/>
        </w:rPr>
        <w:t xml:space="preserve">schem </w:t>
      </w:r>
      <w:r w:rsidR="00357FB0">
        <w:rPr>
          <w:rFonts w:ascii="Century Gothic" w:hAnsi="Century Gothic" w:cs="ArialMT"/>
          <w:sz w:val="28"/>
          <w:szCs w:val="28"/>
        </w:rPr>
        <w:t>Förderdarf zu den Lernentwicklungsgesprächen am Ende des ersten und zur Zeugniskonferenz am Ende des zweiten Schulhalbjahres aktualisiert, im Schulbüro in Papierform abgelegt und der Förderkoordinatorin in digitaler Form über Eduport geschickt.</w:t>
      </w:r>
    </w:p>
    <w:p w14:paraId="400CFDDF" w14:textId="77777777" w:rsidR="00DF2CB2" w:rsidRDefault="00DF2CB2" w:rsidP="00DF2CB2">
      <w:pPr>
        <w:overflowPunct/>
        <w:spacing w:before="60" w:after="140" w:line="100" w:lineRule="atLeast"/>
        <w:textAlignment w:val="auto"/>
        <w:rPr>
          <w:rFonts w:ascii="Century Gothic" w:hAnsi="Century Gothic" w:cs="ArialMT"/>
          <w:b/>
          <w:sz w:val="28"/>
          <w:szCs w:val="28"/>
        </w:rPr>
      </w:pPr>
    </w:p>
    <w:p w14:paraId="728A74BE" w14:textId="5A747081" w:rsidR="008D0F9A" w:rsidRPr="003F5E21" w:rsidRDefault="00DF2CB2" w:rsidP="00DF2CB2">
      <w:pPr>
        <w:overflowPunct/>
        <w:spacing w:before="60" w:after="140" w:line="100" w:lineRule="atLeast"/>
        <w:textAlignment w:val="auto"/>
        <w:rPr>
          <w:rFonts w:ascii="Century Gothic" w:hAnsi="Century Gothic"/>
          <w:b/>
          <w:sz w:val="28"/>
          <w:szCs w:val="28"/>
        </w:rPr>
      </w:pPr>
      <w:r w:rsidRPr="00DF2CB2">
        <w:rPr>
          <w:rFonts w:ascii="Century Gothic" w:hAnsi="Century Gothic" w:cs="ArialMT"/>
          <w:b/>
          <w:sz w:val="28"/>
          <w:szCs w:val="28"/>
        </w:rPr>
        <w:t>4</w:t>
      </w:r>
      <w:r>
        <w:rPr>
          <w:rFonts w:ascii="Century Gothic" w:hAnsi="Century Gothic" w:cs="ArialMT"/>
          <w:sz w:val="28"/>
          <w:szCs w:val="28"/>
        </w:rPr>
        <w:t>.</w:t>
      </w:r>
      <w:r w:rsidR="0075033F" w:rsidRPr="003F5E21">
        <w:rPr>
          <w:rFonts w:ascii="Century Gothic" w:hAnsi="Century Gothic" w:cs="ArialMT"/>
          <w:b/>
          <w:sz w:val="28"/>
          <w:szCs w:val="28"/>
        </w:rPr>
        <w:t>Aufgabenbeschreibung der Förderkoordinatorin, der Sprachlernberaterin und der Beratungslehrerin</w:t>
      </w:r>
    </w:p>
    <w:p w14:paraId="44AD8ADE" w14:textId="444925FA" w:rsidR="003F5E21" w:rsidRPr="000F07EE" w:rsidRDefault="00516D84" w:rsidP="003F5E21">
      <w:pPr>
        <w:overflowPunct/>
        <w:spacing w:before="60" w:after="140" w:line="100" w:lineRule="atLeast"/>
        <w:ind w:left="360"/>
        <w:textAlignment w:val="auto"/>
        <w:rPr>
          <w:rFonts w:ascii="Century Gothic" w:hAnsi="Century Gothic"/>
          <w:sz w:val="18"/>
          <w:szCs w:val="18"/>
        </w:rPr>
      </w:pPr>
      <w:r>
        <w:rPr>
          <w:rFonts w:ascii="Century Gothic" w:hAnsi="Century Gothic" w:cs="ArialMT"/>
          <w:sz w:val="18"/>
          <w:szCs w:val="18"/>
        </w:rPr>
        <w:t xml:space="preserve">Die folgende </w:t>
      </w:r>
      <w:r w:rsidR="003F5E21" w:rsidRPr="000F07EE">
        <w:rPr>
          <w:rFonts w:ascii="Century Gothic" w:hAnsi="Century Gothic" w:cs="ArialMT"/>
          <w:sz w:val="18"/>
          <w:szCs w:val="18"/>
        </w:rPr>
        <w:t>Aufgabenbeschreibung ist aus der Handreichung „Inklusive Bildung und sonderpädagogische Förderung</w:t>
      </w:r>
      <w:r>
        <w:rPr>
          <w:rFonts w:ascii="Century Gothic" w:hAnsi="Century Gothic" w:cs="ArialMT"/>
          <w:sz w:val="18"/>
          <w:szCs w:val="18"/>
        </w:rPr>
        <w:t>, Integriertes Förderkonzept“ und entspricht der Tät</w:t>
      </w:r>
      <w:r w:rsidR="00C02D0D">
        <w:rPr>
          <w:rFonts w:ascii="Century Gothic" w:hAnsi="Century Gothic" w:cs="ArialMT"/>
          <w:sz w:val="18"/>
          <w:szCs w:val="18"/>
        </w:rPr>
        <w:t>igkeit der Förderkoordinatorin a</w:t>
      </w:r>
      <w:r>
        <w:rPr>
          <w:rFonts w:ascii="Century Gothic" w:hAnsi="Century Gothic" w:cs="ArialMT"/>
          <w:sz w:val="18"/>
          <w:szCs w:val="18"/>
        </w:rPr>
        <w:t>n der Schule Bovestraße.</w:t>
      </w:r>
    </w:p>
    <w:p w14:paraId="50B54B93" w14:textId="77777777" w:rsidR="0075033F" w:rsidRPr="0075033F" w:rsidRDefault="0075033F" w:rsidP="0075033F">
      <w:pPr>
        <w:overflowPunct/>
        <w:spacing w:before="60" w:after="140" w:line="100" w:lineRule="atLeast"/>
        <w:ind w:left="360"/>
        <w:textAlignment w:val="auto"/>
        <w:rPr>
          <w:rFonts w:ascii="Century Gothic" w:hAnsi="Century Gothic"/>
          <w:sz w:val="28"/>
          <w:szCs w:val="28"/>
        </w:rPr>
      </w:pPr>
    </w:p>
    <w:p w14:paraId="562139F1" w14:textId="77777777" w:rsidR="0075033F" w:rsidRPr="000A7350" w:rsidRDefault="0075033F" w:rsidP="0075033F">
      <w:pPr>
        <w:overflowPunct/>
        <w:spacing w:before="60" w:after="140" w:line="100" w:lineRule="atLeast"/>
        <w:ind w:left="360"/>
        <w:textAlignment w:val="auto"/>
        <w:rPr>
          <w:rFonts w:ascii="Century Gothic" w:hAnsi="Century Gothic" w:cs="ArialMT"/>
          <w:b/>
          <w:sz w:val="28"/>
          <w:szCs w:val="28"/>
        </w:rPr>
      </w:pPr>
      <w:r w:rsidRPr="000A7350">
        <w:rPr>
          <w:rFonts w:ascii="Century Gothic" w:hAnsi="Century Gothic" w:cs="ArialMT"/>
          <w:b/>
          <w:sz w:val="28"/>
          <w:szCs w:val="28"/>
        </w:rPr>
        <w:t xml:space="preserve">4.1 </w:t>
      </w:r>
      <w:r w:rsidR="00294FED">
        <w:rPr>
          <w:rFonts w:ascii="Century Gothic" w:hAnsi="Century Gothic" w:cs="ArialMT"/>
          <w:b/>
          <w:sz w:val="28"/>
          <w:szCs w:val="28"/>
        </w:rPr>
        <w:t xml:space="preserve">Aufgabenbeschreibung der </w:t>
      </w:r>
      <w:r w:rsidRPr="000A7350">
        <w:rPr>
          <w:rFonts w:ascii="Century Gothic" w:hAnsi="Century Gothic" w:cs="ArialMT"/>
          <w:b/>
          <w:sz w:val="28"/>
          <w:szCs w:val="28"/>
        </w:rPr>
        <w:t>Förderkoordinatorin</w:t>
      </w:r>
    </w:p>
    <w:p w14:paraId="53B8AFD6" w14:textId="77777777" w:rsidR="0075033F" w:rsidRPr="0075033F" w:rsidRDefault="0075033F" w:rsidP="0075033F">
      <w:pPr>
        <w:overflowPunct/>
        <w:spacing w:before="60" w:after="140" w:line="100" w:lineRule="atLeast"/>
        <w:ind w:left="360"/>
        <w:textAlignment w:val="auto"/>
        <w:rPr>
          <w:rFonts w:ascii="Century Gothic" w:hAnsi="Century Gothic" w:cs="ArialMT"/>
          <w:b/>
          <w:sz w:val="28"/>
          <w:szCs w:val="28"/>
        </w:rPr>
      </w:pPr>
      <w:r w:rsidRPr="0075033F">
        <w:rPr>
          <w:rFonts w:ascii="Century Gothic" w:hAnsi="Century Gothic" w:cs="ArialMT"/>
          <w:b/>
          <w:sz w:val="28"/>
          <w:szCs w:val="28"/>
        </w:rPr>
        <w:t>Koordination der Förderung</w:t>
      </w:r>
    </w:p>
    <w:p w14:paraId="6F3E840C" w14:textId="77777777" w:rsidR="0075033F" w:rsidRDefault="0075033F" w:rsidP="00D36F75">
      <w:pPr>
        <w:numPr>
          <w:ilvl w:val="0"/>
          <w:numId w:val="13"/>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 xml:space="preserve">Koordination und Einbeziehung der für die einzelnen Förderbereiche </w:t>
      </w:r>
      <w:r w:rsidR="00A776D6">
        <w:rPr>
          <w:rFonts w:ascii="Century Gothic" w:hAnsi="Century Gothic" w:cs="ArialMT"/>
          <w:sz w:val="28"/>
          <w:szCs w:val="28"/>
        </w:rPr>
        <w:t>zuständigen Fachkräfte (Sprachlernberatung, Beratungsdienst, Sozialpädagogik, Lerntherapie, Schulbegleitung) in einer geregelten Struktur der Zusammenarbeit,</w:t>
      </w:r>
    </w:p>
    <w:p w14:paraId="4C5CC25C" w14:textId="77777777" w:rsidR="00A776D6" w:rsidRDefault="00A776D6" w:rsidP="00D36F75">
      <w:pPr>
        <w:numPr>
          <w:ilvl w:val="0"/>
          <w:numId w:val="13"/>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Koordination des Einsatzes diagnostischer Verfahren zur Feststellung eines besonderen Förderbedarfs,</w:t>
      </w:r>
    </w:p>
    <w:p w14:paraId="1D9922F5" w14:textId="77777777" w:rsidR="00A776D6" w:rsidRDefault="00A776D6" w:rsidP="00D36F75">
      <w:pPr>
        <w:numPr>
          <w:ilvl w:val="0"/>
          <w:numId w:val="13"/>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Organisation von Fallkonferenzen zur Erstellung und Fortschreibung individueller Förderpläne</w:t>
      </w:r>
      <w:r w:rsidR="000A7350">
        <w:rPr>
          <w:rFonts w:ascii="Century Gothic" w:hAnsi="Century Gothic" w:cs="ArialMT"/>
          <w:sz w:val="28"/>
          <w:szCs w:val="28"/>
        </w:rPr>
        <w:t>;</w:t>
      </w:r>
    </w:p>
    <w:p w14:paraId="16DEDB30" w14:textId="77777777" w:rsidR="000A7350" w:rsidRDefault="000A7350" w:rsidP="00D36F75">
      <w:pPr>
        <w:numPr>
          <w:ilvl w:val="0"/>
          <w:numId w:val="13"/>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Beteiligung an einer schulübergreifenden Netzwerkstruktur mit den ReBBZ, Jugendämtern, therapeutischen und weiteren Einrichtungen</w:t>
      </w:r>
      <w:r w:rsidR="002409F2">
        <w:rPr>
          <w:rFonts w:ascii="Century Gothic" w:hAnsi="Century Gothic" w:cs="ArialMT"/>
          <w:sz w:val="28"/>
          <w:szCs w:val="28"/>
        </w:rPr>
        <w:t xml:space="preserve"> im Sozialraum sowie dem LI</w:t>
      </w:r>
    </w:p>
    <w:p w14:paraId="7E8B6D2B" w14:textId="77777777" w:rsidR="002409F2" w:rsidRDefault="002409F2" w:rsidP="002409F2">
      <w:pPr>
        <w:overflowPunct/>
        <w:spacing w:before="60" w:after="140" w:line="100" w:lineRule="atLeast"/>
        <w:textAlignment w:val="auto"/>
        <w:rPr>
          <w:rFonts w:ascii="Century Gothic" w:hAnsi="Century Gothic" w:cs="ArialMT"/>
          <w:b/>
          <w:sz w:val="28"/>
          <w:szCs w:val="28"/>
        </w:rPr>
      </w:pPr>
      <w:r w:rsidRPr="002409F2">
        <w:rPr>
          <w:rFonts w:ascii="Century Gothic" w:hAnsi="Century Gothic" w:cs="ArialMT"/>
          <w:b/>
          <w:sz w:val="28"/>
          <w:szCs w:val="28"/>
        </w:rPr>
        <w:t>Ressourcensteuerung</w:t>
      </w:r>
    </w:p>
    <w:p w14:paraId="45E7F552" w14:textId="77777777" w:rsidR="002409F2" w:rsidRPr="00F35359" w:rsidRDefault="002409F2" w:rsidP="00D36F75">
      <w:pPr>
        <w:numPr>
          <w:ilvl w:val="0"/>
          <w:numId w:val="14"/>
        </w:numPr>
        <w:overflowPunct/>
        <w:spacing w:before="60" w:after="140" w:line="100" w:lineRule="atLeast"/>
        <w:textAlignment w:val="auto"/>
        <w:rPr>
          <w:rFonts w:ascii="Century Gothic" w:hAnsi="Century Gothic" w:cs="ArialMT"/>
          <w:sz w:val="28"/>
          <w:szCs w:val="28"/>
        </w:rPr>
      </w:pPr>
      <w:r w:rsidRPr="00F35359">
        <w:rPr>
          <w:rFonts w:ascii="Century Gothic" w:hAnsi="Century Gothic" w:cs="ArialMT"/>
          <w:sz w:val="28"/>
          <w:szCs w:val="28"/>
        </w:rPr>
        <w:t>Gemeinsame Entscheidung mit dem Schulleitungsteam über die Umwandlungsmöglichkeit von sonderpädagogischen WAZ in Sozialpädagogen- und Erzieherstellen;</w:t>
      </w:r>
    </w:p>
    <w:p w14:paraId="6EBB1770" w14:textId="77777777" w:rsidR="002409F2" w:rsidRPr="00F35359" w:rsidRDefault="002409F2" w:rsidP="00D36F75">
      <w:pPr>
        <w:numPr>
          <w:ilvl w:val="0"/>
          <w:numId w:val="14"/>
        </w:numPr>
        <w:overflowPunct/>
        <w:spacing w:before="60" w:after="140" w:line="100" w:lineRule="atLeast"/>
        <w:textAlignment w:val="auto"/>
        <w:rPr>
          <w:rFonts w:ascii="Century Gothic" w:hAnsi="Century Gothic" w:cs="ArialMT"/>
          <w:sz w:val="28"/>
          <w:szCs w:val="28"/>
        </w:rPr>
      </w:pPr>
      <w:r w:rsidRPr="00F35359">
        <w:rPr>
          <w:rFonts w:ascii="Century Gothic" w:hAnsi="Century Gothic" w:cs="ArialMT"/>
          <w:sz w:val="28"/>
          <w:szCs w:val="28"/>
        </w:rPr>
        <w:t>Beratung der Schulleitung über die Umschichtungsmöglichkeiten in andere Fördermaßnahmen;</w:t>
      </w:r>
    </w:p>
    <w:p w14:paraId="1A7F1CED" w14:textId="77777777" w:rsidR="002409F2" w:rsidRDefault="002409F2" w:rsidP="00D36F75">
      <w:pPr>
        <w:numPr>
          <w:ilvl w:val="0"/>
          <w:numId w:val="14"/>
        </w:numPr>
        <w:overflowPunct/>
        <w:spacing w:before="60" w:after="140" w:line="100" w:lineRule="atLeast"/>
        <w:textAlignment w:val="auto"/>
        <w:rPr>
          <w:rFonts w:ascii="Century Gothic" w:hAnsi="Century Gothic" w:cs="ArialMT"/>
          <w:sz w:val="28"/>
          <w:szCs w:val="28"/>
        </w:rPr>
      </w:pPr>
      <w:r w:rsidRPr="00F35359">
        <w:rPr>
          <w:rFonts w:ascii="Century Gothic" w:hAnsi="Century Gothic" w:cs="ArialMT"/>
          <w:sz w:val="28"/>
          <w:szCs w:val="28"/>
        </w:rPr>
        <w:t>Verteilung der für die verschiedenen Förderbereiche zugewi</w:t>
      </w:r>
      <w:r w:rsidR="00F35359" w:rsidRPr="00F35359">
        <w:rPr>
          <w:rFonts w:ascii="Century Gothic" w:hAnsi="Century Gothic" w:cs="ArialMT"/>
          <w:sz w:val="28"/>
          <w:szCs w:val="28"/>
        </w:rPr>
        <w:t>e</w:t>
      </w:r>
      <w:r w:rsidRPr="00F35359">
        <w:rPr>
          <w:rFonts w:ascii="Century Gothic" w:hAnsi="Century Gothic" w:cs="ArialMT"/>
          <w:sz w:val="28"/>
          <w:szCs w:val="28"/>
        </w:rPr>
        <w:t>senen</w:t>
      </w:r>
      <w:r w:rsidR="00F35359" w:rsidRPr="00F35359">
        <w:rPr>
          <w:rFonts w:ascii="Century Gothic" w:hAnsi="Century Gothic" w:cs="ArialMT"/>
          <w:sz w:val="28"/>
          <w:szCs w:val="28"/>
        </w:rPr>
        <w:t xml:space="preserve"> Ressourcen mit dem Ziel, durch</w:t>
      </w:r>
      <w:r w:rsidR="00F35359">
        <w:rPr>
          <w:rFonts w:ascii="Century Gothic" w:hAnsi="Century Gothic" w:cs="ArialMT"/>
          <w:sz w:val="28"/>
          <w:szCs w:val="28"/>
        </w:rPr>
        <w:t xml:space="preserve"> das integrierte Förderkonzept Synergieeffekte zu erreichen;</w:t>
      </w:r>
    </w:p>
    <w:p w14:paraId="19855FAE" w14:textId="77777777" w:rsidR="00F35359" w:rsidRDefault="00F35359" w:rsidP="00D36F75">
      <w:pPr>
        <w:numPr>
          <w:ilvl w:val="0"/>
          <w:numId w:val="14"/>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Sicherung des zweckgerichteten und ökonomischen Einsatzes der Förderressourcen und Rechen</w:t>
      </w:r>
      <w:r w:rsidR="001A40A8">
        <w:rPr>
          <w:rFonts w:ascii="Century Gothic" w:hAnsi="Century Gothic" w:cs="ArialMT"/>
          <w:sz w:val="28"/>
          <w:szCs w:val="28"/>
        </w:rPr>
        <w:t>schaftslegung über die individuellen Förderpläne – es ist sicherzustellen, dass die eingesetzten Mittel bei der jeweiligen Schülerin oder dem jeweiligen Schüler mit Unterstützungsbedarf ankommen.</w:t>
      </w:r>
    </w:p>
    <w:p w14:paraId="1D72BFFB" w14:textId="77777777" w:rsidR="001A40A8" w:rsidRDefault="001A40A8" w:rsidP="001A40A8">
      <w:pPr>
        <w:overflowPunct/>
        <w:spacing w:before="60" w:after="140" w:line="100" w:lineRule="atLeast"/>
        <w:textAlignment w:val="auto"/>
        <w:rPr>
          <w:rFonts w:ascii="Century Gothic" w:hAnsi="Century Gothic" w:cs="ArialMT"/>
          <w:b/>
          <w:sz w:val="28"/>
          <w:szCs w:val="28"/>
        </w:rPr>
      </w:pPr>
      <w:r w:rsidRPr="001A40A8">
        <w:rPr>
          <w:rFonts w:ascii="Century Gothic" w:hAnsi="Century Gothic" w:cs="ArialMT"/>
          <w:b/>
          <w:sz w:val="28"/>
          <w:szCs w:val="28"/>
        </w:rPr>
        <w:t>Beratungsaufgaben</w:t>
      </w:r>
    </w:p>
    <w:p w14:paraId="563BBAED" w14:textId="77777777" w:rsidR="001A40A8" w:rsidRDefault="001A40A8" w:rsidP="00D36F75">
      <w:pPr>
        <w:numPr>
          <w:ilvl w:val="0"/>
          <w:numId w:val="15"/>
        </w:numPr>
        <w:overflowPunct/>
        <w:spacing w:before="60" w:after="140" w:line="100" w:lineRule="atLeast"/>
        <w:textAlignment w:val="auto"/>
        <w:rPr>
          <w:rFonts w:ascii="Century Gothic" w:hAnsi="Century Gothic" w:cs="ArialMT"/>
          <w:sz w:val="28"/>
          <w:szCs w:val="28"/>
        </w:rPr>
      </w:pPr>
      <w:r w:rsidRPr="001A40A8">
        <w:rPr>
          <w:rFonts w:ascii="Century Gothic" w:hAnsi="Century Gothic" w:cs="ArialMT"/>
          <w:sz w:val="28"/>
          <w:szCs w:val="28"/>
        </w:rPr>
        <w:t>Unterstützung</w:t>
      </w:r>
      <w:r>
        <w:rPr>
          <w:rFonts w:ascii="Century Gothic" w:hAnsi="Century Gothic" w:cs="ArialMT"/>
          <w:sz w:val="28"/>
          <w:szCs w:val="28"/>
        </w:rPr>
        <w:t xml:space="preserve"> der Schulleitung bei der Klassenorganisation (insbesondere bei Jahrgang 1)</w:t>
      </w:r>
    </w:p>
    <w:p w14:paraId="4C7EFF85" w14:textId="77777777" w:rsidR="008B44A7" w:rsidRDefault="008B44A7" w:rsidP="00D36F75">
      <w:pPr>
        <w:numPr>
          <w:ilvl w:val="0"/>
          <w:numId w:val="15"/>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Beratung der Schulleitung bezüglich des Personaleinsatzes im Rahmen des integrierten Förderkonzeptes</w:t>
      </w:r>
    </w:p>
    <w:p w14:paraId="3F1D80F6" w14:textId="77777777" w:rsidR="008B44A7" w:rsidRDefault="008B44A7" w:rsidP="00D36F75">
      <w:pPr>
        <w:numPr>
          <w:ilvl w:val="0"/>
          <w:numId w:val="15"/>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Beratung der Schulleitung und Fortbildungsbeauftragten im Hinblick auf schulinterne Fortbildungen im Bereich der Förderung</w:t>
      </w:r>
    </w:p>
    <w:p w14:paraId="231287F5" w14:textId="77777777" w:rsidR="006B734B" w:rsidRDefault="006B734B" w:rsidP="00DF2CB2">
      <w:pPr>
        <w:overflowPunct/>
        <w:spacing w:before="60" w:after="140" w:line="100" w:lineRule="atLeast"/>
        <w:textAlignment w:val="auto"/>
        <w:rPr>
          <w:rFonts w:ascii="Century Gothic" w:hAnsi="Century Gothic" w:cs="ArialMT"/>
          <w:b/>
          <w:sz w:val="28"/>
          <w:szCs w:val="28"/>
        </w:rPr>
      </w:pPr>
    </w:p>
    <w:p w14:paraId="18F68B10" w14:textId="77777777" w:rsidR="006B734B" w:rsidRDefault="006B734B" w:rsidP="00DF2CB2">
      <w:pPr>
        <w:overflowPunct/>
        <w:spacing w:before="60" w:after="140" w:line="100" w:lineRule="atLeast"/>
        <w:textAlignment w:val="auto"/>
        <w:rPr>
          <w:rFonts w:ascii="Century Gothic" w:hAnsi="Century Gothic" w:cs="ArialMT"/>
          <w:b/>
          <w:sz w:val="28"/>
          <w:szCs w:val="28"/>
        </w:rPr>
      </w:pPr>
    </w:p>
    <w:p w14:paraId="69E92991" w14:textId="77777777" w:rsidR="008B44A7" w:rsidRDefault="0087722C" w:rsidP="00DF2CB2">
      <w:pPr>
        <w:overflowPunct/>
        <w:spacing w:before="60" w:after="140" w:line="100" w:lineRule="atLeast"/>
        <w:textAlignment w:val="auto"/>
        <w:rPr>
          <w:rFonts w:ascii="Century Gothic" w:hAnsi="Century Gothic" w:cs="ArialMT"/>
          <w:b/>
          <w:sz w:val="28"/>
          <w:szCs w:val="28"/>
        </w:rPr>
      </w:pPr>
      <w:r w:rsidRPr="0087722C">
        <w:rPr>
          <w:rFonts w:ascii="Century Gothic" w:hAnsi="Century Gothic" w:cs="ArialMT"/>
          <w:b/>
          <w:sz w:val="28"/>
          <w:szCs w:val="28"/>
        </w:rPr>
        <w:t>Berichterstattung</w:t>
      </w:r>
    </w:p>
    <w:p w14:paraId="30EC9577" w14:textId="77777777" w:rsidR="0087722C" w:rsidRPr="0087722C" w:rsidRDefault="0087722C" w:rsidP="00D36F75">
      <w:pPr>
        <w:numPr>
          <w:ilvl w:val="0"/>
          <w:numId w:val="16"/>
        </w:numPr>
        <w:overflowPunct/>
        <w:spacing w:before="60" w:after="140" w:line="100" w:lineRule="atLeast"/>
        <w:textAlignment w:val="auto"/>
        <w:rPr>
          <w:rFonts w:ascii="Century Gothic" w:hAnsi="Century Gothic" w:cs="ArialMT"/>
          <w:sz w:val="28"/>
          <w:szCs w:val="28"/>
        </w:rPr>
      </w:pPr>
      <w:r w:rsidRPr="0087722C">
        <w:rPr>
          <w:rFonts w:ascii="Century Gothic" w:hAnsi="Century Gothic" w:cs="ArialMT"/>
          <w:sz w:val="28"/>
          <w:szCs w:val="28"/>
        </w:rPr>
        <w:t>Vertretung des innerschulischen Förderkonzepts und seiner fortlaufenden Weiterentwicklung im Rahmen der Schulkonferenz;</w:t>
      </w:r>
    </w:p>
    <w:p w14:paraId="7F2EBE62" w14:textId="77777777" w:rsidR="0087722C" w:rsidRDefault="0087722C" w:rsidP="00D36F75">
      <w:pPr>
        <w:numPr>
          <w:ilvl w:val="0"/>
          <w:numId w:val="16"/>
        </w:numPr>
        <w:overflowPunct/>
        <w:spacing w:before="60" w:after="140" w:line="100" w:lineRule="atLeast"/>
        <w:textAlignment w:val="auto"/>
        <w:rPr>
          <w:rFonts w:ascii="Century Gothic" w:hAnsi="Century Gothic" w:cs="ArialMT"/>
          <w:sz w:val="28"/>
          <w:szCs w:val="28"/>
        </w:rPr>
      </w:pPr>
      <w:r w:rsidRPr="0087722C">
        <w:rPr>
          <w:rFonts w:ascii="Century Gothic" w:hAnsi="Century Gothic" w:cs="ArialMT"/>
          <w:sz w:val="28"/>
          <w:szCs w:val="28"/>
        </w:rPr>
        <w:t>Rechenschaftspflicht hinsichtlich der Ressourcenverwendung gegenüber der Schulleitung und über diese gegenüber der Schulaufsicht;</w:t>
      </w:r>
    </w:p>
    <w:p w14:paraId="3F4AB2BB" w14:textId="77777777" w:rsidR="0087722C" w:rsidRDefault="0087722C" w:rsidP="00D36F75">
      <w:pPr>
        <w:numPr>
          <w:ilvl w:val="0"/>
          <w:numId w:val="16"/>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Auskunftsfähigkeit zur Umsetzung des integrierten Förderkonzepts an der Schule gegenüber der BSB und der Öffentlichkeit</w:t>
      </w:r>
    </w:p>
    <w:p w14:paraId="40033307" w14:textId="77777777" w:rsidR="00B042B9" w:rsidRPr="0087722C" w:rsidRDefault="00B042B9" w:rsidP="00D36F75">
      <w:pPr>
        <w:numPr>
          <w:ilvl w:val="0"/>
          <w:numId w:val="16"/>
        </w:numPr>
        <w:overflowPunct/>
        <w:spacing w:before="60" w:after="140" w:line="100" w:lineRule="atLeast"/>
        <w:textAlignment w:val="auto"/>
        <w:rPr>
          <w:rFonts w:ascii="Century Gothic" w:hAnsi="Century Gothic" w:cs="ArialMT"/>
          <w:sz w:val="28"/>
          <w:szCs w:val="28"/>
        </w:rPr>
      </w:pPr>
    </w:p>
    <w:p w14:paraId="2FB796F6" w14:textId="77777777" w:rsidR="002409F2" w:rsidRDefault="00294FED" w:rsidP="002409F2">
      <w:pPr>
        <w:overflowPunct/>
        <w:spacing w:before="60" w:after="140" w:line="100" w:lineRule="atLeast"/>
        <w:textAlignment w:val="auto"/>
        <w:rPr>
          <w:rFonts w:ascii="Century Gothic" w:hAnsi="Century Gothic" w:cs="ArialMT"/>
          <w:b/>
          <w:sz w:val="28"/>
          <w:szCs w:val="28"/>
        </w:rPr>
      </w:pPr>
      <w:r>
        <w:rPr>
          <w:rFonts w:ascii="Century Gothic" w:hAnsi="Century Gothic" w:cs="ArialMT"/>
          <w:b/>
          <w:sz w:val="28"/>
          <w:szCs w:val="28"/>
        </w:rPr>
        <w:t xml:space="preserve">4.2 </w:t>
      </w:r>
      <w:r w:rsidR="00A84D09" w:rsidRPr="00203860">
        <w:rPr>
          <w:rFonts w:ascii="Century Gothic" w:hAnsi="Century Gothic" w:cs="ArialMT"/>
          <w:b/>
          <w:sz w:val="28"/>
          <w:szCs w:val="28"/>
        </w:rPr>
        <w:t xml:space="preserve">Aufgabenbeschreibung </w:t>
      </w:r>
      <w:r>
        <w:rPr>
          <w:rFonts w:ascii="Century Gothic" w:hAnsi="Century Gothic" w:cs="ArialMT"/>
          <w:b/>
          <w:sz w:val="28"/>
          <w:szCs w:val="28"/>
        </w:rPr>
        <w:t>der Sprachlernberaterin</w:t>
      </w:r>
    </w:p>
    <w:p w14:paraId="51635CA2" w14:textId="77777777" w:rsidR="00044FC6" w:rsidRPr="00044FC6" w:rsidRDefault="00FE355F" w:rsidP="002409F2">
      <w:pPr>
        <w:overflowPunct/>
        <w:spacing w:before="60" w:after="140" w:line="100" w:lineRule="atLeast"/>
        <w:textAlignment w:val="auto"/>
        <w:rPr>
          <w:rFonts w:ascii="Century Gothic" w:hAnsi="Century Gothic" w:cs="ArialMT"/>
          <w:sz w:val="18"/>
          <w:szCs w:val="18"/>
        </w:rPr>
      </w:pPr>
      <w:r w:rsidRPr="00044FC6">
        <w:rPr>
          <w:rFonts w:ascii="Century Gothic" w:hAnsi="Century Gothic" w:cs="ArialMT"/>
          <w:sz w:val="18"/>
          <w:szCs w:val="18"/>
        </w:rPr>
        <w:t>Die folgende Auf</w:t>
      </w:r>
      <w:r w:rsidR="003F5E21" w:rsidRPr="00044FC6">
        <w:rPr>
          <w:rFonts w:ascii="Century Gothic" w:hAnsi="Century Gothic" w:cs="ArialMT"/>
          <w:sz w:val="18"/>
          <w:szCs w:val="18"/>
        </w:rPr>
        <w:t>gabenbeschreibung ist</w:t>
      </w:r>
      <w:r w:rsidRPr="00044FC6">
        <w:rPr>
          <w:rFonts w:ascii="Century Gothic" w:hAnsi="Century Gothic" w:cs="ArialMT"/>
          <w:sz w:val="18"/>
          <w:szCs w:val="18"/>
        </w:rPr>
        <w:t xml:space="preserve"> aus der Musterbeschreibung</w:t>
      </w:r>
      <w:r w:rsidR="00044FC6" w:rsidRPr="00044FC6">
        <w:rPr>
          <w:rFonts w:ascii="Century Gothic" w:hAnsi="Century Gothic" w:cs="ArialMT"/>
          <w:sz w:val="18"/>
          <w:szCs w:val="18"/>
        </w:rPr>
        <w:t xml:space="preserve"> von: </w:t>
      </w:r>
    </w:p>
    <w:p w14:paraId="47AED1D0" w14:textId="2C6417B3" w:rsidR="00C02D0D" w:rsidRPr="000F07EE" w:rsidRDefault="000C0239" w:rsidP="00C02D0D">
      <w:pPr>
        <w:overflowPunct/>
        <w:spacing w:before="60" w:after="140" w:line="100" w:lineRule="atLeast"/>
        <w:ind w:left="360"/>
        <w:textAlignment w:val="auto"/>
        <w:rPr>
          <w:rFonts w:ascii="Century Gothic" w:hAnsi="Century Gothic"/>
          <w:sz w:val="18"/>
          <w:szCs w:val="18"/>
        </w:rPr>
      </w:pPr>
      <w:hyperlink r:id="rId10" w:history="1">
        <w:r w:rsidR="00C02D0D" w:rsidRPr="008739BA">
          <w:rPr>
            <w:rStyle w:val="Hyperlink"/>
            <w:rFonts w:ascii="Century Gothic" w:hAnsi="Century Gothic" w:cs="ArialMT"/>
            <w:sz w:val="18"/>
            <w:szCs w:val="18"/>
          </w:rPr>
          <w:t>https://www.schulenfoerdern.de/schulportal</w:t>
        </w:r>
      </w:hyperlink>
      <w:r w:rsidR="00C02D0D">
        <w:rPr>
          <w:rFonts w:ascii="Century Gothic" w:hAnsi="Century Gothic" w:cs="ArialMT"/>
          <w:color w:val="0070C0"/>
          <w:sz w:val="18"/>
          <w:szCs w:val="18"/>
          <w:u w:val="single"/>
        </w:rPr>
        <w:t xml:space="preserve"> </w:t>
      </w:r>
      <w:r w:rsidR="00C02D0D">
        <w:rPr>
          <w:rFonts w:ascii="Century Gothic" w:hAnsi="Century Gothic" w:cs="ArialMT"/>
          <w:sz w:val="18"/>
          <w:szCs w:val="18"/>
        </w:rPr>
        <w:t>und entspricht der Tätigkeit der Sprachlernberaterin an der Schule Bovestraße.</w:t>
      </w:r>
    </w:p>
    <w:p w14:paraId="31272BD7" w14:textId="502572B8" w:rsidR="003F5E21" w:rsidRPr="00044FC6" w:rsidRDefault="003F5E21" w:rsidP="002409F2">
      <w:pPr>
        <w:overflowPunct/>
        <w:spacing w:before="60" w:after="140" w:line="100" w:lineRule="atLeast"/>
        <w:textAlignment w:val="auto"/>
        <w:rPr>
          <w:rFonts w:ascii="Century Gothic" w:hAnsi="Century Gothic" w:cs="ArialMT"/>
          <w:color w:val="0070C0"/>
          <w:sz w:val="18"/>
          <w:szCs w:val="18"/>
          <w:u w:val="single"/>
        </w:rPr>
      </w:pPr>
    </w:p>
    <w:p w14:paraId="46C9B417" w14:textId="77777777" w:rsidR="00132AD1" w:rsidRDefault="00132AD1" w:rsidP="00D36F75">
      <w:pPr>
        <w:numPr>
          <w:ilvl w:val="0"/>
          <w:numId w:val="17"/>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 xml:space="preserve">Bereitstellung und Beratung zum Einsatz unterschiedlicher diagnostischer Verfahren zur Ermittlung des Sprachförderbedarfs von Schülerinnen und Schülern und als Grundlage für die Förderplanung sowie zur Ermittlung des Fördererfolgs. </w:t>
      </w:r>
    </w:p>
    <w:p w14:paraId="430EC028" w14:textId="77777777" w:rsidR="000A49FF" w:rsidRDefault="000A49FF" w:rsidP="00D36F75">
      <w:pPr>
        <w:numPr>
          <w:ilvl w:val="0"/>
          <w:numId w:val="17"/>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Unterstützung bei der Erstellung individueller Förderpläne</w:t>
      </w:r>
    </w:p>
    <w:p w14:paraId="27EE844B" w14:textId="77777777" w:rsidR="000A49FF" w:rsidRDefault="000A49FF" w:rsidP="00D36F75">
      <w:pPr>
        <w:numPr>
          <w:ilvl w:val="0"/>
          <w:numId w:val="17"/>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Kooperation mit den Fachkräften anderer Förderbereiche im Rahmen eines schulinternen integrierten Förderkonzepts</w:t>
      </w:r>
    </w:p>
    <w:p w14:paraId="0455E8D9" w14:textId="77777777" w:rsidR="00203860" w:rsidRDefault="00203860" w:rsidP="00D36F75">
      <w:pPr>
        <w:numPr>
          <w:ilvl w:val="0"/>
          <w:numId w:val="17"/>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Fachliche Beratung der Förderkoordination hinsichtlich der Planung und Organisation der additiven Sprachfördermaßnahmen</w:t>
      </w:r>
    </w:p>
    <w:p w14:paraId="6ED277C3" w14:textId="77777777" w:rsidR="00203860" w:rsidRDefault="00203860" w:rsidP="00D36F75">
      <w:pPr>
        <w:numPr>
          <w:ilvl w:val="0"/>
          <w:numId w:val="17"/>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Organisation und fachliche Begleitung und Beratung von Internationalen Vorbereitungsklassen</w:t>
      </w:r>
      <w:r w:rsidR="00BB0519">
        <w:rPr>
          <w:rFonts w:ascii="Century Gothic" w:hAnsi="Century Gothic" w:cs="ArialMT"/>
          <w:sz w:val="28"/>
          <w:szCs w:val="28"/>
        </w:rPr>
        <w:t xml:space="preserve"> einschließlich der „3. Phase“ (Sprachförderung bei der Integration in die Regelklassen)</w:t>
      </w:r>
    </w:p>
    <w:p w14:paraId="1B49771E" w14:textId="77777777" w:rsidR="00BB0519" w:rsidRDefault="00BB0519" w:rsidP="00D36F75">
      <w:pPr>
        <w:numPr>
          <w:ilvl w:val="0"/>
          <w:numId w:val="17"/>
        </w:num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Mitwirkung bei der Pflege der Daten im Online-Monitoring zur Ermittlung des Sprachförderbedarfs und des Fördererfolgs</w:t>
      </w:r>
    </w:p>
    <w:p w14:paraId="664C35CE" w14:textId="77777777" w:rsidR="0079389D" w:rsidRDefault="0079389D" w:rsidP="00D27705">
      <w:pPr>
        <w:overflowPunct/>
        <w:spacing w:before="60" w:after="140" w:line="100" w:lineRule="atLeast"/>
        <w:textAlignment w:val="auto"/>
        <w:rPr>
          <w:rFonts w:ascii="Century Gothic" w:hAnsi="Century Gothic" w:cs="ArialMT"/>
          <w:b/>
          <w:sz w:val="28"/>
          <w:szCs w:val="28"/>
        </w:rPr>
      </w:pPr>
    </w:p>
    <w:p w14:paraId="133D8D67" w14:textId="77777777" w:rsidR="00C02D0D" w:rsidRDefault="00C02D0D" w:rsidP="00D27705">
      <w:pPr>
        <w:overflowPunct/>
        <w:spacing w:before="60" w:after="140" w:line="100" w:lineRule="atLeast"/>
        <w:textAlignment w:val="auto"/>
        <w:rPr>
          <w:rFonts w:ascii="Century Gothic" w:hAnsi="Century Gothic" w:cs="ArialMT"/>
          <w:b/>
          <w:sz w:val="28"/>
          <w:szCs w:val="28"/>
        </w:rPr>
      </w:pPr>
    </w:p>
    <w:p w14:paraId="3B665108" w14:textId="77777777" w:rsidR="00C02D0D" w:rsidRDefault="00C02D0D" w:rsidP="00D27705">
      <w:pPr>
        <w:overflowPunct/>
        <w:spacing w:before="60" w:after="140" w:line="100" w:lineRule="atLeast"/>
        <w:textAlignment w:val="auto"/>
        <w:rPr>
          <w:rFonts w:ascii="Century Gothic" w:hAnsi="Century Gothic" w:cs="ArialMT"/>
          <w:b/>
          <w:sz w:val="28"/>
          <w:szCs w:val="28"/>
        </w:rPr>
      </w:pPr>
    </w:p>
    <w:p w14:paraId="5F3F649D" w14:textId="77777777" w:rsidR="00C02D0D" w:rsidRDefault="00C02D0D" w:rsidP="00D27705">
      <w:pPr>
        <w:overflowPunct/>
        <w:spacing w:before="60" w:after="140" w:line="100" w:lineRule="atLeast"/>
        <w:textAlignment w:val="auto"/>
        <w:rPr>
          <w:rFonts w:ascii="Century Gothic" w:hAnsi="Century Gothic" w:cs="ArialMT"/>
          <w:b/>
          <w:sz w:val="28"/>
          <w:szCs w:val="28"/>
        </w:rPr>
      </w:pPr>
    </w:p>
    <w:p w14:paraId="1E03CA88" w14:textId="77777777" w:rsidR="00C02D0D" w:rsidRDefault="00C02D0D" w:rsidP="00D27705">
      <w:pPr>
        <w:overflowPunct/>
        <w:spacing w:before="60" w:after="140" w:line="100" w:lineRule="atLeast"/>
        <w:textAlignment w:val="auto"/>
        <w:rPr>
          <w:rFonts w:ascii="Century Gothic" w:hAnsi="Century Gothic" w:cs="ArialMT"/>
          <w:b/>
          <w:sz w:val="28"/>
          <w:szCs w:val="28"/>
        </w:rPr>
      </w:pPr>
    </w:p>
    <w:p w14:paraId="6C6B765D" w14:textId="77777777" w:rsidR="00D27705" w:rsidRDefault="00294FED" w:rsidP="00D27705">
      <w:pPr>
        <w:overflowPunct/>
        <w:spacing w:before="60" w:after="140" w:line="100" w:lineRule="atLeast"/>
        <w:textAlignment w:val="auto"/>
        <w:rPr>
          <w:rFonts w:ascii="Century Gothic" w:hAnsi="Century Gothic" w:cs="ArialMT"/>
          <w:b/>
          <w:sz w:val="28"/>
          <w:szCs w:val="28"/>
        </w:rPr>
      </w:pPr>
      <w:r w:rsidRPr="00294FED">
        <w:rPr>
          <w:rFonts w:ascii="Century Gothic" w:hAnsi="Century Gothic" w:cs="ArialMT"/>
          <w:b/>
          <w:sz w:val="28"/>
          <w:szCs w:val="28"/>
        </w:rPr>
        <w:t>4.3 Aufgabe</w:t>
      </w:r>
      <w:r w:rsidR="003A3471">
        <w:rPr>
          <w:rFonts w:ascii="Century Gothic" w:hAnsi="Century Gothic" w:cs="ArialMT"/>
          <w:b/>
          <w:sz w:val="28"/>
          <w:szCs w:val="28"/>
        </w:rPr>
        <w:t>n</w:t>
      </w:r>
      <w:r w:rsidRPr="00294FED">
        <w:rPr>
          <w:rFonts w:ascii="Century Gothic" w:hAnsi="Century Gothic" w:cs="ArialMT"/>
          <w:b/>
          <w:sz w:val="28"/>
          <w:szCs w:val="28"/>
        </w:rPr>
        <w:t xml:space="preserve">beschreibung der </w:t>
      </w:r>
      <w:r w:rsidR="00CA6460" w:rsidRPr="00294FED">
        <w:rPr>
          <w:rFonts w:ascii="Century Gothic" w:hAnsi="Century Gothic" w:cs="ArialMT"/>
          <w:b/>
          <w:sz w:val="28"/>
          <w:szCs w:val="28"/>
        </w:rPr>
        <w:t>Beratungsleh</w:t>
      </w:r>
      <w:r w:rsidRPr="00294FED">
        <w:rPr>
          <w:rFonts w:ascii="Century Gothic" w:hAnsi="Century Gothic" w:cs="ArialMT"/>
          <w:b/>
          <w:sz w:val="28"/>
          <w:szCs w:val="28"/>
        </w:rPr>
        <w:t>rerinnen</w:t>
      </w:r>
    </w:p>
    <w:p w14:paraId="71A8BE06" w14:textId="0E4D277F" w:rsidR="00F834AE" w:rsidRPr="00044FC6" w:rsidRDefault="00F834AE" w:rsidP="00D27705">
      <w:pPr>
        <w:overflowPunct/>
        <w:spacing w:before="60" w:after="140" w:line="100" w:lineRule="atLeast"/>
        <w:textAlignment w:val="auto"/>
        <w:rPr>
          <w:rFonts w:ascii="Century Gothic" w:hAnsi="Century Gothic" w:cs="ArialMT"/>
          <w:sz w:val="18"/>
          <w:szCs w:val="18"/>
        </w:rPr>
      </w:pPr>
      <w:r w:rsidRPr="00044FC6">
        <w:rPr>
          <w:rFonts w:ascii="Century Gothic" w:hAnsi="Century Gothic" w:cs="ArialMT"/>
          <w:sz w:val="18"/>
          <w:szCs w:val="18"/>
        </w:rPr>
        <w:t xml:space="preserve">Die folgende Aufgabenbeschreibung </w:t>
      </w:r>
      <w:r w:rsidR="00044FC6">
        <w:rPr>
          <w:rFonts w:ascii="Century Gothic" w:hAnsi="Century Gothic" w:cs="ArialMT"/>
          <w:sz w:val="18"/>
          <w:szCs w:val="18"/>
        </w:rPr>
        <w:t>ist</w:t>
      </w:r>
      <w:r w:rsidRPr="00044FC6">
        <w:rPr>
          <w:rFonts w:ascii="Century Gothic" w:hAnsi="Century Gothic" w:cs="ArialMT"/>
          <w:sz w:val="18"/>
          <w:szCs w:val="18"/>
        </w:rPr>
        <w:t xml:space="preserve"> aus der Musterbeschreibung</w:t>
      </w:r>
      <w:r w:rsidR="00044FC6">
        <w:rPr>
          <w:rFonts w:ascii="Century Gothic" w:hAnsi="Century Gothic" w:cs="ArialMT"/>
          <w:sz w:val="18"/>
          <w:szCs w:val="18"/>
        </w:rPr>
        <w:t xml:space="preserve"> von:</w:t>
      </w:r>
    </w:p>
    <w:p w14:paraId="4D676940" w14:textId="6B535036" w:rsidR="00C02D0D" w:rsidRPr="000F07EE" w:rsidRDefault="000C0239" w:rsidP="00C02D0D">
      <w:pPr>
        <w:overflowPunct/>
        <w:spacing w:before="60" w:after="140" w:line="100" w:lineRule="atLeast"/>
        <w:ind w:left="360"/>
        <w:textAlignment w:val="auto"/>
        <w:rPr>
          <w:rFonts w:ascii="Century Gothic" w:hAnsi="Century Gothic"/>
          <w:sz w:val="18"/>
          <w:szCs w:val="18"/>
        </w:rPr>
      </w:pPr>
      <w:hyperlink r:id="rId11" w:history="1">
        <w:r w:rsidR="00C02D0D" w:rsidRPr="008739BA">
          <w:rPr>
            <w:rStyle w:val="Hyperlink"/>
            <w:rFonts w:ascii="Century Gothic" w:hAnsi="Century Gothic" w:cs="ArialMT"/>
            <w:sz w:val="18"/>
            <w:szCs w:val="18"/>
          </w:rPr>
          <w:t>https://li.hamburg.de/contentblob/3625940/8f24e2e19d9218f7ac6f66b6fa9528d2/data/pdf-aufgabenbeschreibung-bl-2008.pdf</w:t>
        </w:r>
      </w:hyperlink>
      <w:r w:rsidR="00C02D0D">
        <w:rPr>
          <w:rFonts w:ascii="Century Gothic" w:hAnsi="Century Gothic" w:cs="ArialMT"/>
          <w:color w:val="0070C0"/>
          <w:sz w:val="18"/>
          <w:szCs w:val="18"/>
          <w:u w:val="single"/>
        </w:rPr>
        <w:t xml:space="preserve"> </w:t>
      </w:r>
      <w:r w:rsidR="00C02D0D">
        <w:rPr>
          <w:rFonts w:ascii="Century Gothic" w:hAnsi="Century Gothic" w:cs="ArialMT"/>
          <w:sz w:val="18"/>
          <w:szCs w:val="18"/>
        </w:rPr>
        <w:t>und entspricht der Tätigkeit der Beratungslehrerinnen an der Schule Bovestraße.</w:t>
      </w:r>
    </w:p>
    <w:p w14:paraId="718EF047" w14:textId="75784591" w:rsidR="00F834AE" w:rsidRPr="00044FC6" w:rsidRDefault="00F834AE" w:rsidP="00D27705">
      <w:pPr>
        <w:overflowPunct/>
        <w:spacing w:before="60" w:after="140" w:line="100" w:lineRule="atLeast"/>
        <w:textAlignment w:val="auto"/>
        <w:rPr>
          <w:rFonts w:ascii="Century Gothic" w:hAnsi="Century Gothic" w:cs="ArialMT"/>
          <w:color w:val="0070C0"/>
          <w:sz w:val="18"/>
          <w:szCs w:val="18"/>
          <w:u w:val="single"/>
        </w:rPr>
      </w:pPr>
    </w:p>
    <w:p w14:paraId="13A4B6A0" w14:textId="77777777" w:rsidR="004038C4" w:rsidRPr="00FE355F" w:rsidRDefault="004038C4" w:rsidP="004038C4">
      <w:pPr>
        <w:pStyle w:val="StandardWeb"/>
        <w:rPr>
          <w:rFonts w:ascii="Century Gothic" w:hAnsi="Century Gothic" w:cs="Arial"/>
          <w:sz w:val="28"/>
          <w:szCs w:val="28"/>
        </w:rPr>
      </w:pPr>
      <w:r w:rsidRPr="004038C4">
        <w:rPr>
          <w:rFonts w:ascii="Century Gothic" w:hAnsi="Century Gothic" w:cs="Arial"/>
          <w:sz w:val="28"/>
          <w:szCs w:val="28"/>
        </w:rPr>
        <w:t>Beratungslehrkra</w:t>
      </w:r>
      <w:r w:rsidRPr="004038C4">
        <w:rPr>
          <w:rFonts w:ascii="Calibri" w:eastAsia="Calibri" w:hAnsi="Calibri" w:cs="Calibri"/>
          <w:sz w:val="28"/>
          <w:szCs w:val="28"/>
        </w:rPr>
        <w:t>̈</w:t>
      </w:r>
      <w:r w:rsidRPr="004038C4">
        <w:rPr>
          <w:rFonts w:ascii="Century Gothic" w:hAnsi="Century Gothic" w:cs="Arial"/>
          <w:sz w:val="28"/>
          <w:szCs w:val="28"/>
        </w:rPr>
        <w:t>fte werden in Anspruch genommen,</w:t>
      </w:r>
      <w:r w:rsidRPr="004038C4">
        <w:rPr>
          <w:rFonts w:ascii="Century Gothic" w:hAnsi="Century Gothic" w:cs="Arial"/>
          <w:sz w:val="28"/>
          <w:szCs w:val="28"/>
        </w:rPr>
        <w:br/>
      </w:r>
      <w:r w:rsidR="00FE355F">
        <w:rPr>
          <w:rFonts w:ascii="Century Gothic" w:hAnsi="Century Gothic" w:cs="Arial"/>
          <w:sz w:val="28"/>
          <w:szCs w:val="28"/>
        </w:rPr>
        <w:t xml:space="preserve">- </w:t>
      </w:r>
      <w:r w:rsidRPr="004038C4">
        <w:rPr>
          <w:rFonts w:ascii="Century Gothic" w:hAnsi="Century Gothic" w:cs="Arial"/>
          <w:sz w:val="28"/>
          <w:szCs w:val="28"/>
        </w:rPr>
        <w:t>bevor andere Institutionen eingeschaltet werden. Sie werden in jedem Fall mit einbezogen und dar</w:t>
      </w:r>
      <w:r w:rsidRPr="004038C4">
        <w:rPr>
          <w:rFonts w:ascii="Calibri" w:eastAsia="Calibri" w:hAnsi="Calibri" w:cs="Calibri"/>
          <w:sz w:val="28"/>
          <w:szCs w:val="28"/>
        </w:rPr>
        <w:t>ü</w:t>
      </w:r>
      <w:r w:rsidRPr="004038C4">
        <w:rPr>
          <w:rFonts w:ascii="Century Gothic" w:hAnsi="Century Gothic" w:cs="Arial"/>
          <w:sz w:val="28"/>
          <w:szCs w:val="28"/>
        </w:rPr>
        <w:t>ber unterrichtet</w:t>
      </w:r>
      <w:r w:rsidRPr="004038C4">
        <w:rPr>
          <w:rFonts w:ascii="Century Gothic" w:hAnsi="Century Gothic" w:cs="Arial"/>
          <w:sz w:val="28"/>
          <w:szCs w:val="28"/>
        </w:rPr>
        <w:br/>
      </w:r>
      <w:r w:rsidR="00FE355F">
        <w:rPr>
          <w:rFonts w:ascii="Century Gothic" w:hAnsi="Century Gothic" w:cs="Arial"/>
          <w:sz w:val="28"/>
          <w:szCs w:val="28"/>
        </w:rPr>
        <w:t xml:space="preserve">- </w:t>
      </w:r>
      <w:r w:rsidRPr="004038C4">
        <w:rPr>
          <w:rFonts w:ascii="Century Gothic" w:hAnsi="Century Gothic" w:cs="Arial"/>
          <w:sz w:val="28"/>
          <w:szCs w:val="28"/>
        </w:rPr>
        <w:t>bevor Ordnungsmaßnahmen nach § 49 HmbSG, Abs. 4 und 5 verh</w:t>
      </w:r>
      <w:r w:rsidRPr="004038C4">
        <w:rPr>
          <w:rFonts w:ascii="Calibri" w:eastAsia="Calibri" w:hAnsi="Calibri" w:cs="Calibri"/>
          <w:sz w:val="28"/>
          <w:szCs w:val="28"/>
        </w:rPr>
        <w:t>ä</w:t>
      </w:r>
      <w:r w:rsidRPr="004038C4">
        <w:rPr>
          <w:rFonts w:ascii="Century Gothic" w:hAnsi="Century Gothic" w:cs="Arial"/>
          <w:sz w:val="28"/>
          <w:szCs w:val="28"/>
        </w:rPr>
        <w:t>ngt werden</w:t>
      </w:r>
      <w:r w:rsidRPr="004038C4">
        <w:rPr>
          <w:rFonts w:ascii="Century Gothic" w:hAnsi="Century Gothic" w:cs="Arial"/>
          <w:sz w:val="28"/>
          <w:szCs w:val="28"/>
        </w:rPr>
        <w:br/>
      </w:r>
      <w:r w:rsidR="00FE355F">
        <w:rPr>
          <w:rFonts w:ascii="Century Gothic" w:hAnsi="Century Gothic" w:cs="Arial"/>
          <w:sz w:val="28"/>
          <w:szCs w:val="28"/>
        </w:rPr>
        <w:t xml:space="preserve">- </w:t>
      </w:r>
      <w:r w:rsidRPr="004038C4">
        <w:rPr>
          <w:rFonts w:ascii="Century Gothic" w:hAnsi="Century Gothic" w:cs="Arial"/>
          <w:sz w:val="28"/>
          <w:szCs w:val="28"/>
        </w:rPr>
        <w:t>bei schwierigen Schullaufbahnentscheidungen</w:t>
      </w:r>
      <w:r w:rsidRPr="004038C4">
        <w:rPr>
          <w:rFonts w:ascii="Century Gothic" w:hAnsi="Century Gothic" w:cs="Arial"/>
          <w:sz w:val="28"/>
          <w:szCs w:val="28"/>
        </w:rPr>
        <w:br/>
      </w:r>
      <w:r w:rsidR="00FE355F">
        <w:rPr>
          <w:rFonts w:ascii="Century Gothic" w:hAnsi="Century Gothic" w:cs="Arial"/>
          <w:sz w:val="28"/>
          <w:szCs w:val="28"/>
        </w:rPr>
        <w:t xml:space="preserve"> - </w:t>
      </w:r>
      <w:r w:rsidRPr="004038C4">
        <w:rPr>
          <w:rFonts w:ascii="Century Gothic" w:hAnsi="Century Gothic" w:cs="Arial"/>
          <w:sz w:val="28"/>
          <w:szCs w:val="28"/>
        </w:rPr>
        <w:t>bei Absentismus</w:t>
      </w:r>
      <w:r w:rsidRPr="004038C4">
        <w:rPr>
          <w:rFonts w:ascii="Century Gothic" w:hAnsi="Century Gothic" w:cs="Arial"/>
          <w:sz w:val="28"/>
          <w:szCs w:val="28"/>
        </w:rPr>
        <w:br/>
      </w:r>
      <w:r w:rsidR="00FE355F">
        <w:rPr>
          <w:rFonts w:ascii="Century Gothic" w:hAnsi="Century Gothic" w:cs="Arial"/>
          <w:sz w:val="28"/>
          <w:szCs w:val="28"/>
        </w:rPr>
        <w:t xml:space="preserve"> - </w:t>
      </w:r>
      <w:r w:rsidRPr="004038C4">
        <w:rPr>
          <w:rFonts w:ascii="Century Gothic" w:hAnsi="Century Gothic" w:cs="Arial"/>
          <w:sz w:val="28"/>
          <w:szCs w:val="28"/>
        </w:rPr>
        <w:t>bei Einschulungen und Umschulungen</w:t>
      </w:r>
      <w:r w:rsidRPr="004038C4">
        <w:rPr>
          <w:rFonts w:ascii="Century Gothic" w:hAnsi="Century Gothic" w:cs="Arial"/>
          <w:sz w:val="28"/>
          <w:szCs w:val="28"/>
        </w:rPr>
        <w:br/>
      </w:r>
      <w:r w:rsidR="00FE355F">
        <w:rPr>
          <w:rFonts w:ascii="Century Gothic" w:hAnsi="Century Gothic" w:cs="Arial"/>
          <w:sz w:val="28"/>
          <w:szCs w:val="28"/>
        </w:rPr>
        <w:t xml:space="preserve"> - </w:t>
      </w:r>
      <w:r w:rsidRPr="004038C4">
        <w:rPr>
          <w:rFonts w:ascii="Century Gothic" w:hAnsi="Century Gothic" w:cs="Arial"/>
          <w:sz w:val="28"/>
          <w:szCs w:val="28"/>
        </w:rPr>
        <w:t>bei der Konfliktvermittlung/ Beratung in Gewaltf</w:t>
      </w:r>
      <w:r w:rsidRPr="004038C4">
        <w:rPr>
          <w:rFonts w:ascii="Calibri" w:eastAsia="Calibri" w:hAnsi="Calibri" w:cs="Calibri"/>
          <w:sz w:val="28"/>
          <w:szCs w:val="28"/>
        </w:rPr>
        <w:t>ä</w:t>
      </w:r>
      <w:r w:rsidRPr="004038C4">
        <w:rPr>
          <w:rFonts w:ascii="Century Gothic" w:hAnsi="Century Gothic" w:cs="Arial"/>
          <w:sz w:val="28"/>
          <w:szCs w:val="28"/>
        </w:rPr>
        <w:t>llen</w:t>
      </w:r>
      <w:r w:rsidRPr="004038C4">
        <w:rPr>
          <w:rFonts w:ascii="Century Gothic" w:hAnsi="Century Gothic" w:cs="Arial"/>
          <w:sz w:val="28"/>
          <w:szCs w:val="28"/>
        </w:rPr>
        <w:br/>
      </w:r>
      <w:r w:rsidR="00FE355F">
        <w:rPr>
          <w:rFonts w:ascii="Century Gothic" w:hAnsi="Century Gothic" w:cs="Arial"/>
          <w:sz w:val="28"/>
          <w:szCs w:val="28"/>
        </w:rPr>
        <w:t xml:space="preserve"> - </w:t>
      </w:r>
      <w:r w:rsidRPr="004038C4">
        <w:rPr>
          <w:rFonts w:ascii="Century Gothic" w:hAnsi="Century Gothic" w:cs="Arial"/>
          <w:sz w:val="28"/>
          <w:szCs w:val="28"/>
        </w:rPr>
        <w:t>bei Fragen besonderer</w:t>
      </w:r>
      <w:r w:rsidR="00FE355F">
        <w:rPr>
          <w:rFonts w:ascii="Century Gothic" w:hAnsi="Century Gothic" w:cs="Arial"/>
          <w:sz w:val="28"/>
          <w:szCs w:val="28"/>
        </w:rPr>
        <w:t xml:space="preserve"> Begabungen</w:t>
      </w:r>
      <w:r w:rsidR="00FE355F">
        <w:rPr>
          <w:rFonts w:ascii="Century Gothic" w:hAnsi="Century Gothic" w:cs="Arial"/>
          <w:sz w:val="28"/>
          <w:szCs w:val="28"/>
        </w:rPr>
        <w:br/>
        <w:t>- b</w:t>
      </w:r>
      <w:r w:rsidRPr="004038C4">
        <w:rPr>
          <w:rFonts w:ascii="Century Gothic" w:hAnsi="Century Gothic" w:cs="Arial"/>
          <w:sz w:val="28"/>
          <w:szCs w:val="28"/>
        </w:rPr>
        <w:t xml:space="preserve">ei Verhaltensproblemen sowie psychosozialen und gesundheitlichen Schwierigkeiten </w:t>
      </w:r>
    </w:p>
    <w:p w14:paraId="30FEE215" w14:textId="77777777" w:rsidR="004038C4" w:rsidRDefault="004038C4" w:rsidP="004038C4">
      <w:pPr>
        <w:pStyle w:val="StandardWeb"/>
        <w:rPr>
          <w:rFonts w:ascii="Century Gothic" w:hAnsi="Century Gothic" w:cs="Arial"/>
          <w:sz w:val="28"/>
          <w:szCs w:val="28"/>
        </w:rPr>
      </w:pPr>
      <w:r w:rsidRPr="004038C4">
        <w:rPr>
          <w:rFonts w:ascii="Century Gothic" w:hAnsi="Century Gothic" w:cs="Arial"/>
          <w:sz w:val="28"/>
          <w:szCs w:val="28"/>
        </w:rPr>
        <w:t>Sie ko</w:t>
      </w:r>
      <w:r w:rsidRPr="004038C4">
        <w:rPr>
          <w:rFonts w:ascii="Calibri" w:eastAsia="Calibri" w:hAnsi="Calibri" w:cs="Calibri"/>
          <w:sz w:val="28"/>
          <w:szCs w:val="28"/>
        </w:rPr>
        <w:t>̈</w:t>
      </w:r>
      <w:r w:rsidRPr="004038C4">
        <w:rPr>
          <w:rFonts w:ascii="Century Gothic" w:hAnsi="Century Gothic" w:cs="Arial"/>
          <w:sz w:val="28"/>
          <w:szCs w:val="28"/>
        </w:rPr>
        <w:t>nnen angefragt werden von der Schulleitung, Lehrerinnen und Lehrern, Sch</w:t>
      </w:r>
      <w:r w:rsidRPr="004038C4">
        <w:rPr>
          <w:rFonts w:ascii="Calibri" w:eastAsia="Calibri" w:hAnsi="Calibri" w:cs="Calibri"/>
          <w:sz w:val="28"/>
          <w:szCs w:val="28"/>
        </w:rPr>
        <w:t>ü</w:t>
      </w:r>
      <w:r w:rsidRPr="004038C4">
        <w:rPr>
          <w:rFonts w:ascii="Century Gothic" w:hAnsi="Century Gothic" w:cs="Arial"/>
          <w:sz w:val="28"/>
          <w:szCs w:val="28"/>
        </w:rPr>
        <w:t>lerinnen und Sch</w:t>
      </w:r>
      <w:r w:rsidRPr="004038C4">
        <w:rPr>
          <w:rFonts w:ascii="Calibri" w:eastAsia="Calibri" w:hAnsi="Calibri" w:cs="Calibri"/>
          <w:sz w:val="28"/>
          <w:szCs w:val="28"/>
        </w:rPr>
        <w:t>ü</w:t>
      </w:r>
      <w:r w:rsidRPr="004038C4">
        <w:rPr>
          <w:rFonts w:ascii="Century Gothic" w:hAnsi="Century Gothic" w:cs="Arial"/>
          <w:sz w:val="28"/>
          <w:szCs w:val="28"/>
        </w:rPr>
        <w:t xml:space="preserve">lern, Erziehungsberechtigten und - in berufsbildenden Schulen - von Vertretern der Ausbildungsbetriebe. </w:t>
      </w:r>
    </w:p>
    <w:p w14:paraId="3D33FDD2" w14:textId="77777777" w:rsidR="00F834AE" w:rsidRPr="004038C4" w:rsidRDefault="00B26728" w:rsidP="004038C4">
      <w:pPr>
        <w:pStyle w:val="StandardWeb"/>
        <w:rPr>
          <w:rFonts w:ascii="Century Gothic" w:hAnsi="Century Gothic"/>
          <w:sz w:val="28"/>
          <w:szCs w:val="28"/>
        </w:rPr>
      </w:pPr>
      <w:r>
        <w:rPr>
          <w:rFonts w:ascii="Century Gothic" w:hAnsi="Century Gothic" w:cs="Arial"/>
          <w:sz w:val="28"/>
          <w:szCs w:val="28"/>
        </w:rPr>
        <w:t xml:space="preserve">Die Testdurchführung </w:t>
      </w:r>
      <w:r w:rsidR="007B2927">
        <w:rPr>
          <w:rFonts w:ascii="Century Gothic" w:hAnsi="Century Gothic" w:cs="Arial"/>
          <w:sz w:val="28"/>
          <w:szCs w:val="28"/>
        </w:rPr>
        <w:t>zur Feststellung von Teilleistungsstörungen, um Außerunterrichtliche Lernhilfen zu beantragen, führen die Beratungslehrerinnen durch.</w:t>
      </w:r>
    </w:p>
    <w:p w14:paraId="5D7BCB37" w14:textId="77777777" w:rsidR="00DB3303" w:rsidRDefault="00DB3303" w:rsidP="00DB3303">
      <w:pPr>
        <w:overflowPunct/>
        <w:spacing w:before="60" w:after="140" w:line="100" w:lineRule="atLeast"/>
        <w:textAlignment w:val="auto"/>
        <w:rPr>
          <w:rFonts w:ascii="Century Gothic" w:hAnsi="Century Gothic" w:cs="ArialMT"/>
          <w:b/>
          <w:sz w:val="28"/>
          <w:szCs w:val="28"/>
        </w:rPr>
      </w:pPr>
    </w:p>
    <w:p w14:paraId="5D783D33" w14:textId="77777777" w:rsidR="00535298" w:rsidRDefault="00535298" w:rsidP="0079389D">
      <w:pPr>
        <w:overflowPunct/>
        <w:spacing w:before="60" w:after="140" w:line="100" w:lineRule="atLeast"/>
        <w:textAlignment w:val="auto"/>
        <w:rPr>
          <w:rFonts w:ascii="Century Gothic" w:hAnsi="Century Gothic" w:cs="ArialMT"/>
          <w:b/>
          <w:sz w:val="28"/>
          <w:szCs w:val="28"/>
        </w:rPr>
      </w:pPr>
    </w:p>
    <w:p w14:paraId="68D0B347" w14:textId="77777777" w:rsidR="00535298" w:rsidRDefault="00535298" w:rsidP="0079389D">
      <w:pPr>
        <w:overflowPunct/>
        <w:spacing w:before="60" w:after="140" w:line="100" w:lineRule="atLeast"/>
        <w:textAlignment w:val="auto"/>
        <w:rPr>
          <w:rFonts w:ascii="Century Gothic" w:hAnsi="Century Gothic" w:cs="ArialMT"/>
          <w:b/>
          <w:sz w:val="28"/>
          <w:szCs w:val="28"/>
        </w:rPr>
      </w:pPr>
    </w:p>
    <w:p w14:paraId="297A9E42" w14:textId="77777777" w:rsidR="00535298" w:rsidRDefault="00535298" w:rsidP="0079389D">
      <w:pPr>
        <w:overflowPunct/>
        <w:spacing w:before="60" w:after="140" w:line="100" w:lineRule="atLeast"/>
        <w:textAlignment w:val="auto"/>
        <w:rPr>
          <w:rFonts w:ascii="Century Gothic" w:hAnsi="Century Gothic" w:cs="ArialMT"/>
          <w:b/>
          <w:sz w:val="28"/>
          <w:szCs w:val="28"/>
        </w:rPr>
      </w:pPr>
    </w:p>
    <w:p w14:paraId="6016204B" w14:textId="77777777" w:rsidR="00535298" w:rsidRDefault="00535298" w:rsidP="0079389D">
      <w:pPr>
        <w:overflowPunct/>
        <w:spacing w:before="60" w:after="140" w:line="100" w:lineRule="atLeast"/>
        <w:textAlignment w:val="auto"/>
        <w:rPr>
          <w:rFonts w:ascii="Century Gothic" w:hAnsi="Century Gothic" w:cs="ArialMT"/>
          <w:b/>
          <w:sz w:val="28"/>
          <w:szCs w:val="28"/>
        </w:rPr>
      </w:pPr>
    </w:p>
    <w:p w14:paraId="6D0A0BF8" w14:textId="472585B4" w:rsidR="006075E8" w:rsidRPr="0079389D" w:rsidRDefault="0079389D" w:rsidP="0079389D">
      <w:pPr>
        <w:overflowPunct/>
        <w:spacing w:before="60" w:after="140" w:line="100" w:lineRule="atLeast"/>
        <w:textAlignment w:val="auto"/>
        <w:rPr>
          <w:rFonts w:ascii="Century Gothic" w:hAnsi="Century Gothic" w:cs="ArialMT"/>
          <w:b/>
          <w:sz w:val="28"/>
          <w:szCs w:val="28"/>
        </w:rPr>
      </w:pPr>
      <w:r>
        <w:rPr>
          <w:rFonts w:ascii="Century Gothic" w:hAnsi="Century Gothic" w:cs="ArialMT"/>
          <w:b/>
          <w:sz w:val="28"/>
          <w:szCs w:val="28"/>
        </w:rPr>
        <w:t>5.</w:t>
      </w:r>
      <w:r w:rsidR="00041D79" w:rsidRPr="0079389D">
        <w:rPr>
          <w:rFonts w:ascii="Century Gothic" w:hAnsi="Century Gothic" w:cs="ArialMT"/>
          <w:b/>
          <w:sz w:val="28"/>
          <w:szCs w:val="28"/>
        </w:rPr>
        <w:t>Teamarbeit in der Inklu</w:t>
      </w:r>
      <w:r w:rsidR="006075E8" w:rsidRPr="0079389D">
        <w:rPr>
          <w:rFonts w:ascii="Century Gothic" w:hAnsi="Century Gothic" w:cs="ArialMT"/>
          <w:b/>
          <w:sz w:val="28"/>
          <w:szCs w:val="28"/>
        </w:rPr>
        <w:t>sion – So arbeiten Schulleitung, Beratungslehrerinnen</w:t>
      </w:r>
      <w:r w:rsidR="00041D79" w:rsidRPr="0079389D">
        <w:rPr>
          <w:rFonts w:ascii="Century Gothic" w:hAnsi="Century Gothic" w:cs="ArialMT"/>
          <w:b/>
          <w:sz w:val="28"/>
          <w:szCs w:val="28"/>
        </w:rPr>
        <w:t xml:space="preserve"> (BL)</w:t>
      </w:r>
      <w:r w:rsidR="006075E8" w:rsidRPr="0079389D">
        <w:rPr>
          <w:rFonts w:ascii="Century Gothic" w:hAnsi="Century Gothic" w:cs="ArialMT"/>
          <w:b/>
          <w:sz w:val="28"/>
          <w:szCs w:val="28"/>
        </w:rPr>
        <w:t>, Sonderpädagoginnen</w:t>
      </w:r>
      <w:r w:rsidR="00041D79" w:rsidRPr="0079389D">
        <w:rPr>
          <w:rFonts w:ascii="Century Gothic" w:hAnsi="Century Gothic" w:cs="ArialMT"/>
          <w:b/>
          <w:sz w:val="28"/>
          <w:szCs w:val="28"/>
        </w:rPr>
        <w:t xml:space="preserve"> (SoPäd)</w:t>
      </w:r>
      <w:r w:rsidR="006075E8" w:rsidRPr="0079389D">
        <w:rPr>
          <w:rFonts w:ascii="Century Gothic" w:hAnsi="Century Gothic" w:cs="ArialMT"/>
          <w:b/>
          <w:sz w:val="28"/>
          <w:szCs w:val="28"/>
        </w:rPr>
        <w:t>, Förderkoordin</w:t>
      </w:r>
      <w:r w:rsidR="00B009EA" w:rsidRPr="0079389D">
        <w:rPr>
          <w:rFonts w:ascii="Century Gothic" w:hAnsi="Century Gothic" w:cs="ArialMT"/>
          <w:b/>
          <w:sz w:val="28"/>
          <w:szCs w:val="28"/>
        </w:rPr>
        <w:t>a</w:t>
      </w:r>
      <w:r w:rsidR="006075E8" w:rsidRPr="0079389D">
        <w:rPr>
          <w:rFonts w:ascii="Century Gothic" w:hAnsi="Century Gothic" w:cs="ArialMT"/>
          <w:b/>
          <w:sz w:val="28"/>
          <w:szCs w:val="28"/>
        </w:rPr>
        <w:t>torin</w:t>
      </w:r>
      <w:r w:rsidR="00041D79" w:rsidRPr="0079389D">
        <w:rPr>
          <w:rFonts w:ascii="Century Gothic" w:hAnsi="Century Gothic" w:cs="ArialMT"/>
          <w:b/>
          <w:sz w:val="28"/>
          <w:szCs w:val="28"/>
        </w:rPr>
        <w:t xml:space="preserve"> (Föko)</w:t>
      </w:r>
      <w:r w:rsidR="001C3E4E" w:rsidRPr="0079389D">
        <w:rPr>
          <w:rFonts w:ascii="Century Gothic" w:hAnsi="Century Gothic" w:cs="ArialMT"/>
          <w:b/>
          <w:sz w:val="28"/>
          <w:szCs w:val="28"/>
        </w:rPr>
        <w:t>,</w:t>
      </w:r>
      <w:r w:rsidR="006075E8" w:rsidRPr="0079389D">
        <w:rPr>
          <w:rFonts w:ascii="Century Gothic" w:hAnsi="Century Gothic" w:cs="ArialMT"/>
          <w:b/>
          <w:sz w:val="28"/>
          <w:szCs w:val="28"/>
        </w:rPr>
        <w:t>Sprachler</w:t>
      </w:r>
      <w:r w:rsidR="005605FA" w:rsidRPr="0079389D">
        <w:rPr>
          <w:rFonts w:ascii="Century Gothic" w:hAnsi="Century Gothic" w:cs="ArialMT"/>
          <w:b/>
          <w:sz w:val="28"/>
          <w:szCs w:val="28"/>
        </w:rPr>
        <w:t>nberaterin</w:t>
      </w:r>
      <w:r w:rsidR="00041D79" w:rsidRPr="0079389D">
        <w:rPr>
          <w:rFonts w:ascii="Century Gothic" w:hAnsi="Century Gothic" w:cs="ArialMT"/>
          <w:b/>
          <w:sz w:val="28"/>
          <w:szCs w:val="28"/>
        </w:rPr>
        <w:t xml:space="preserve"> </w:t>
      </w:r>
      <w:r w:rsidR="001C3E4E" w:rsidRPr="0079389D">
        <w:rPr>
          <w:rFonts w:ascii="Century Gothic" w:hAnsi="Century Gothic" w:cs="ArialMT"/>
          <w:b/>
          <w:sz w:val="28"/>
          <w:szCs w:val="28"/>
        </w:rPr>
        <w:t xml:space="preserve">(SLB) und das </w:t>
      </w:r>
      <w:r w:rsidR="006075E8" w:rsidRPr="0079389D">
        <w:rPr>
          <w:rFonts w:ascii="Century Gothic" w:hAnsi="Century Gothic" w:cs="ArialMT"/>
          <w:b/>
          <w:sz w:val="28"/>
          <w:szCs w:val="28"/>
        </w:rPr>
        <w:t>Kollegium zusammen</w:t>
      </w:r>
    </w:p>
    <w:p w14:paraId="639E9125" w14:textId="30EC6EE2" w:rsidR="0079389D" w:rsidRDefault="005605FA" w:rsidP="00D27705">
      <w:pPr>
        <w:overflowPunct/>
        <w:spacing w:before="60" w:after="140" w:line="100" w:lineRule="atLeast"/>
        <w:textAlignment w:val="auto"/>
        <w:rPr>
          <w:rFonts w:ascii="Century Gothic" w:hAnsi="Century Gothic" w:cs="ArialMT"/>
          <w:noProof/>
          <w:sz w:val="28"/>
          <w:szCs w:val="28"/>
        </w:rPr>
      </w:pPr>
      <w:r w:rsidRPr="005605FA">
        <w:rPr>
          <w:rFonts w:ascii="Century Gothic" w:hAnsi="Century Gothic" w:cs="ArialMT"/>
          <w:sz w:val="28"/>
          <w:szCs w:val="28"/>
        </w:rPr>
        <w:t>Beratung und Informa</w:t>
      </w:r>
      <w:r w:rsidR="006075E8" w:rsidRPr="005605FA">
        <w:rPr>
          <w:rFonts w:ascii="Century Gothic" w:hAnsi="Century Gothic" w:cs="ArialMT"/>
          <w:sz w:val="28"/>
          <w:szCs w:val="28"/>
        </w:rPr>
        <w:t xml:space="preserve">tion zum Aufbau </w:t>
      </w:r>
      <w:r w:rsidRPr="005605FA">
        <w:rPr>
          <w:rFonts w:ascii="Century Gothic" w:hAnsi="Century Gothic" w:cs="ArialMT"/>
          <w:sz w:val="28"/>
          <w:szCs w:val="28"/>
        </w:rPr>
        <w:t>innerschulischer inklu</w:t>
      </w:r>
      <w:r w:rsidR="00091CAE">
        <w:rPr>
          <w:rFonts w:ascii="Century Gothic" w:hAnsi="Century Gothic" w:cs="ArialMT"/>
          <w:sz w:val="28"/>
          <w:szCs w:val="28"/>
        </w:rPr>
        <w:t xml:space="preserve">siver Strukturen finden </w:t>
      </w:r>
      <w:r w:rsidR="00091CAE" w:rsidRPr="005605FA">
        <w:rPr>
          <w:rFonts w:ascii="Century Gothic" w:hAnsi="Century Gothic" w:cs="ArialMT"/>
          <w:sz w:val="28"/>
          <w:szCs w:val="28"/>
        </w:rPr>
        <w:t xml:space="preserve">einmal </w:t>
      </w:r>
      <w:r w:rsidR="00091CAE">
        <w:rPr>
          <w:rFonts w:ascii="Century Gothic" w:hAnsi="Century Gothic" w:cs="ArialMT"/>
          <w:sz w:val="28"/>
          <w:szCs w:val="28"/>
        </w:rPr>
        <w:t xml:space="preserve">im </w:t>
      </w:r>
      <w:r w:rsidR="00091CAE" w:rsidRPr="005605FA">
        <w:rPr>
          <w:rFonts w:ascii="Century Gothic" w:hAnsi="Century Gothic" w:cs="ArialMT"/>
          <w:sz w:val="28"/>
          <w:szCs w:val="28"/>
        </w:rPr>
        <w:t>Schulhalbjahr</w:t>
      </w:r>
      <w:r w:rsidRPr="005605FA">
        <w:rPr>
          <w:rFonts w:ascii="Century Gothic" w:hAnsi="Century Gothic" w:cs="ArialMT"/>
          <w:sz w:val="28"/>
          <w:szCs w:val="28"/>
        </w:rPr>
        <w:t xml:space="preserve"> in </w:t>
      </w:r>
      <w:r w:rsidRPr="005605FA">
        <w:rPr>
          <w:rFonts w:ascii="Century Gothic" w:hAnsi="Century Gothic" w:cs="ArialMT"/>
          <w:b/>
          <w:sz w:val="28"/>
          <w:szCs w:val="28"/>
        </w:rPr>
        <w:t>Förderkonferenzen</w:t>
      </w:r>
      <w:r w:rsidRPr="005605FA">
        <w:rPr>
          <w:rFonts w:ascii="Century Gothic" w:hAnsi="Century Gothic" w:cs="ArialMT"/>
          <w:sz w:val="28"/>
          <w:szCs w:val="28"/>
        </w:rPr>
        <w:t xml:space="preserve"> sta</w:t>
      </w:r>
      <w:r w:rsidR="00091CAE">
        <w:rPr>
          <w:rFonts w:ascii="Century Gothic" w:hAnsi="Century Gothic" w:cs="ArialMT"/>
          <w:sz w:val="28"/>
          <w:szCs w:val="28"/>
        </w:rPr>
        <w:t>tt</w:t>
      </w:r>
      <w:r w:rsidR="005270CC">
        <w:rPr>
          <w:rFonts w:ascii="Century Gothic" w:hAnsi="Century Gothic" w:cs="ArialMT"/>
          <w:sz w:val="28"/>
          <w:szCs w:val="28"/>
        </w:rPr>
        <w:t>.</w:t>
      </w:r>
      <w:r w:rsidR="00091CAE">
        <w:rPr>
          <w:rFonts w:ascii="Century Gothic" w:hAnsi="Century Gothic" w:cs="ArialMT"/>
          <w:sz w:val="28"/>
          <w:szCs w:val="28"/>
        </w:rPr>
        <w:t xml:space="preserve"> Diese werden </w:t>
      </w:r>
      <w:r w:rsidRPr="005605FA">
        <w:rPr>
          <w:rFonts w:ascii="Century Gothic" w:hAnsi="Century Gothic" w:cs="ArialMT"/>
          <w:sz w:val="28"/>
          <w:szCs w:val="28"/>
        </w:rPr>
        <w:t xml:space="preserve">von der Förderkoordinatorin </w:t>
      </w:r>
      <w:r>
        <w:rPr>
          <w:rFonts w:ascii="Century Gothic" w:hAnsi="Century Gothic" w:cs="ArialMT"/>
          <w:sz w:val="28"/>
          <w:szCs w:val="28"/>
        </w:rPr>
        <w:t>einberufen. An ihnen nehmen, außer der Förderkoordinatorin, die Sonderpädagoginnen, die Sprachlernberateri</w:t>
      </w:r>
      <w:r w:rsidR="003A3471">
        <w:rPr>
          <w:rFonts w:ascii="Century Gothic" w:hAnsi="Century Gothic" w:cs="ArialMT"/>
          <w:sz w:val="28"/>
          <w:szCs w:val="28"/>
        </w:rPr>
        <w:t>n und die Beratungslehrerinnen teil. Hier wird besprochen, welche Fördermaßnahmen gut laufen, wo es Optimierungsbedarf gibt und wo Unterstützung bezüglich der Organisation von Förderung gibt. Hier geht es um die Organisation der sonderpädagogischen</w:t>
      </w:r>
      <w:r w:rsidR="00612EE8">
        <w:rPr>
          <w:rFonts w:ascii="Century Gothic" w:hAnsi="Century Gothic" w:cs="ArialMT"/>
          <w:sz w:val="28"/>
          <w:szCs w:val="28"/>
        </w:rPr>
        <w:t xml:space="preserve"> und pädagogischen</w:t>
      </w:r>
      <w:r w:rsidR="003A3471">
        <w:rPr>
          <w:rFonts w:ascii="Century Gothic" w:hAnsi="Century Gothic" w:cs="ArialMT"/>
          <w:sz w:val="28"/>
          <w:szCs w:val="28"/>
        </w:rPr>
        <w:t xml:space="preserve"> Diagnostik, Beratung und Förderung, der Lernförderung, der Sprachförderung und der Beratungsangebote. Die Ergebnisse der Förderkonferenzen werden dem Kollegium in de</w:t>
      </w:r>
      <w:r w:rsidR="00517784">
        <w:rPr>
          <w:rFonts w:ascii="Century Gothic" w:hAnsi="Century Gothic" w:cs="ArialMT"/>
          <w:sz w:val="28"/>
          <w:szCs w:val="28"/>
        </w:rPr>
        <w:t>n Lehrerkonferenzen von der Förderkoordinatorin mitgeteilt.</w:t>
      </w:r>
      <w:r w:rsidR="00607EC4" w:rsidRPr="00607EC4">
        <w:rPr>
          <w:rFonts w:ascii="Century Gothic" w:hAnsi="Century Gothic" w:cs="ArialMT"/>
          <w:noProof/>
          <w:sz w:val="28"/>
          <w:szCs w:val="28"/>
        </w:rPr>
        <w:t xml:space="preserve"> </w:t>
      </w:r>
    </w:p>
    <w:p w14:paraId="1B6D55AA" w14:textId="549667B4" w:rsidR="00986408" w:rsidRPr="00CB222F" w:rsidRDefault="00986408" w:rsidP="00986408">
      <w:pPr>
        <w:rPr>
          <w:rFonts w:ascii="Century Gothic" w:hAnsi="Century Gothic" w:cs="ArialMT"/>
        </w:rPr>
      </w:pPr>
      <w:r w:rsidRPr="00CB222F">
        <w:rPr>
          <w:rFonts w:ascii="Century Gothic" w:hAnsi="Century Gothic" w:cs="ArialMT"/>
        </w:rPr>
        <w:t>Die folgende grafische Darstellung soll verdeutlichen, wie die Kolleginnen und Kollegen zusammenarbeiten: Federführung hat die Schulleitung, unterstützt und beraten von den Beratungslehrerinnen, den Sonderpädagoginnen, der Förderkoordinatorin und der Sprachlernberaterin. Als Fundament und somit stabile Basis arbeitet das Kollegium mit diesen stützenden Säulen zusammen.</w:t>
      </w:r>
    </w:p>
    <w:p w14:paraId="4C7C2C48" w14:textId="2826ACFC" w:rsidR="00986408" w:rsidRPr="00CB222F" w:rsidRDefault="00CB222F" w:rsidP="00986408">
      <w:pPr>
        <w:rPr>
          <w:rFonts w:ascii="Century Gothic" w:hAnsi="Century Gothic" w:cs="ArialMT"/>
        </w:rPr>
      </w:pPr>
      <w:r>
        <w:rPr>
          <w:rFonts w:ascii="Century Gothic" w:hAnsi="Century Gothic" w:cs="ArialMT"/>
          <w:noProof/>
          <w:sz w:val="28"/>
          <w:szCs w:val="28"/>
        </w:rPr>
        <w:drawing>
          <wp:anchor distT="0" distB="0" distL="114300" distR="114300" simplePos="0" relativeHeight="251658240" behindDoc="0" locked="0" layoutInCell="1" allowOverlap="1" wp14:anchorId="5B4379C2" wp14:editId="72C984E8">
            <wp:simplePos x="0" y="0"/>
            <wp:positionH relativeFrom="column">
              <wp:posOffset>1128395</wp:posOffset>
            </wp:positionH>
            <wp:positionV relativeFrom="paragraph">
              <wp:posOffset>64135</wp:posOffset>
            </wp:positionV>
            <wp:extent cx="3231515" cy="3373755"/>
            <wp:effectExtent l="0" t="0" r="0" b="4445"/>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aubild.pd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6231"/>
                    <a:stretch/>
                  </pic:blipFill>
                  <pic:spPr bwMode="auto">
                    <a:xfrm>
                      <a:off x="0" y="0"/>
                      <a:ext cx="3231515" cy="337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FB60D" w14:textId="7B37D656" w:rsidR="0079389D" w:rsidRPr="00CB222F" w:rsidRDefault="0079389D" w:rsidP="0079389D">
      <w:pPr>
        <w:rPr>
          <w:rFonts w:ascii="Century Gothic" w:hAnsi="Century Gothic" w:cs="ArialMT"/>
        </w:rPr>
      </w:pPr>
    </w:p>
    <w:p w14:paraId="79669968" w14:textId="6F9799B0" w:rsidR="00607EC4" w:rsidRPr="0079389D" w:rsidRDefault="00607EC4" w:rsidP="0079389D">
      <w:pPr>
        <w:rPr>
          <w:rFonts w:ascii="Century Gothic" w:hAnsi="Century Gothic" w:cs="ArialMT"/>
          <w:sz w:val="28"/>
          <w:szCs w:val="28"/>
        </w:rPr>
      </w:pPr>
    </w:p>
    <w:p w14:paraId="26C39E20" w14:textId="3EBCCCB0" w:rsidR="00607EC4" w:rsidRDefault="00607EC4" w:rsidP="00D27705">
      <w:pPr>
        <w:overflowPunct/>
        <w:spacing w:before="60" w:after="140" w:line="100" w:lineRule="atLeast"/>
        <w:textAlignment w:val="auto"/>
        <w:rPr>
          <w:rFonts w:ascii="Century Gothic" w:hAnsi="Century Gothic" w:cs="ArialMT"/>
          <w:noProof/>
          <w:sz w:val="28"/>
          <w:szCs w:val="28"/>
        </w:rPr>
      </w:pPr>
    </w:p>
    <w:p w14:paraId="058737B7" w14:textId="2FFCB031" w:rsidR="0079389D" w:rsidRDefault="00607EC4" w:rsidP="0079389D">
      <w:pPr>
        <w:overflowPunct/>
        <w:spacing w:before="60" w:after="140" w:line="100" w:lineRule="atLeast"/>
        <w:jc w:val="center"/>
        <w:textAlignment w:val="auto"/>
        <w:rPr>
          <w:rFonts w:ascii="Century Gothic" w:hAnsi="Century Gothic" w:cs="ArialMT"/>
          <w:b/>
          <w:sz w:val="28"/>
          <w:szCs w:val="28"/>
        </w:rPr>
      </w:pPr>
      <w:r>
        <w:rPr>
          <w:rFonts w:ascii="Century Gothic" w:hAnsi="Century Gothic" w:cs="ArialMT"/>
          <w:sz w:val="28"/>
          <w:szCs w:val="28"/>
        </w:rPr>
        <w:br w:type="textWrapping" w:clear="all"/>
      </w:r>
    </w:p>
    <w:p w14:paraId="20894766" w14:textId="2F711B7B" w:rsidR="00BC3168" w:rsidRDefault="005270CC" w:rsidP="0079389D">
      <w:pPr>
        <w:overflowPunct/>
        <w:spacing w:before="60" w:after="140" w:line="100" w:lineRule="atLeast"/>
        <w:textAlignment w:val="auto"/>
        <w:rPr>
          <w:rFonts w:ascii="Century Gothic" w:hAnsi="Century Gothic" w:cs="ArialMT"/>
          <w:sz w:val="28"/>
          <w:szCs w:val="28"/>
        </w:rPr>
      </w:pPr>
      <w:r w:rsidRPr="005270CC">
        <w:rPr>
          <w:rFonts w:ascii="Century Gothic" w:hAnsi="Century Gothic" w:cs="ArialMT"/>
          <w:b/>
          <w:sz w:val="28"/>
          <w:szCs w:val="28"/>
        </w:rPr>
        <w:t>6</w:t>
      </w:r>
      <w:r>
        <w:rPr>
          <w:rFonts w:ascii="Century Gothic" w:hAnsi="Century Gothic" w:cs="ArialMT"/>
          <w:sz w:val="28"/>
          <w:szCs w:val="28"/>
        </w:rPr>
        <w:t>.</w:t>
      </w:r>
      <w:r w:rsidR="00406D44" w:rsidRPr="00E15A91">
        <w:rPr>
          <w:rFonts w:ascii="Century Gothic" w:hAnsi="Century Gothic" w:cs="Arial"/>
          <w:b/>
          <w:bCs/>
          <w:sz w:val="28"/>
          <w:szCs w:val="28"/>
        </w:rPr>
        <w:t>Diagnostik vor dem Schuleintrit</w:t>
      </w:r>
      <w:r w:rsidR="006B2DD6" w:rsidRPr="00E15A91">
        <w:rPr>
          <w:rFonts w:ascii="Century Gothic" w:hAnsi="Century Gothic" w:cs="Arial"/>
          <w:b/>
          <w:bCs/>
          <w:sz w:val="28"/>
          <w:szCs w:val="28"/>
        </w:rPr>
        <w:t>t</w:t>
      </w:r>
      <w:r w:rsidR="00485E47">
        <w:rPr>
          <w:rFonts w:ascii="Century Gothic" w:hAnsi="Century Gothic" w:cs="Arial"/>
          <w:b/>
          <w:bCs/>
          <w:sz w:val="28"/>
          <w:szCs w:val="28"/>
        </w:rPr>
        <w:br/>
      </w:r>
      <w:r w:rsidR="00E15A91" w:rsidRPr="00E15A91">
        <w:rPr>
          <w:rFonts w:ascii="Century Gothic" w:hAnsi="Century Gothic" w:cs="Arial"/>
          <w:b/>
          <w:bCs/>
          <w:sz w:val="28"/>
          <w:szCs w:val="28"/>
        </w:rPr>
        <w:br/>
      </w:r>
      <w:r w:rsidR="00666598">
        <w:rPr>
          <w:rFonts w:ascii="Century Gothic" w:hAnsi="Century Gothic" w:cs="Arial"/>
          <w:b/>
          <w:bCs/>
          <w:sz w:val="28"/>
          <w:szCs w:val="28"/>
        </w:rPr>
        <w:t>6</w:t>
      </w:r>
      <w:r w:rsidR="00E15A91" w:rsidRPr="00E15A91">
        <w:rPr>
          <w:rFonts w:ascii="Century Gothic" w:hAnsi="Century Gothic" w:cs="Arial"/>
          <w:b/>
          <w:bCs/>
          <w:sz w:val="28"/>
          <w:szCs w:val="28"/>
        </w:rPr>
        <w:t xml:space="preserve">.1. </w:t>
      </w:r>
      <w:r w:rsidR="00BC3168">
        <w:rPr>
          <w:rFonts w:ascii="Century Gothic" w:hAnsi="Century Gothic" w:cs="Arial"/>
          <w:b/>
          <w:bCs/>
          <w:sz w:val="28"/>
          <w:szCs w:val="28"/>
        </w:rPr>
        <w:t xml:space="preserve">Einschulung und </w:t>
      </w:r>
      <w:r w:rsidR="0059412F" w:rsidRPr="00E15A91">
        <w:rPr>
          <w:rFonts w:ascii="Century Gothic" w:hAnsi="Century Gothic" w:cs="Arial-BoldMT"/>
          <w:b/>
          <w:bCs/>
          <w:sz w:val="28"/>
          <w:szCs w:val="28"/>
        </w:rPr>
        <w:t>Vorstellun</w:t>
      </w:r>
      <w:r w:rsidR="00BC3168">
        <w:rPr>
          <w:rFonts w:ascii="Century Gothic" w:hAnsi="Century Gothic" w:cs="Arial-BoldMT"/>
          <w:b/>
          <w:bCs/>
          <w:sz w:val="28"/>
          <w:szCs w:val="28"/>
        </w:rPr>
        <w:t>g Viereinhalbjähriger</w:t>
      </w:r>
      <w:r w:rsidR="00E15A91" w:rsidRPr="00E15A91">
        <w:rPr>
          <w:rFonts w:ascii="Century Gothic" w:hAnsi="Century Gothic" w:cs="Arial-BoldMT"/>
          <w:b/>
          <w:bCs/>
          <w:sz w:val="28"/>
          <w:szCs w:val="28"/>
        </w:rPr>
        <w:br/>
      </w:r>
      <w:r w:rsidR="00FB4AE8">
        <w:rPr>
          <w:rFonts w:ascii="Century Gothic" w:hAnsi="Century Gothic" w:cs="ArialMT"/>
          <w:sz w:val="28"/>
          <w:szCs w:val="28"/>
        </w:rPr>
        <w:t>Die Vorstellung macht die Sorgeberechtigten auf den zukünftigen Schulanfang mit seinen Anforderungen aufmerksam, um einen erfolgreichen Start in der Grundschule zu erleichtern. Die Grundschule erhält durch den Erstkontakt die Gelegenheit</w:t>
      </w:r>
      <w:r w:rsidR="001C0480">
        <w:rPr>
          <w:rFonts w:ascii="Century Gothic" w:hAnsi="Century Gothic" w:cs="ArialMT"/>
          <w:sz w:val="28"/>
          <w:szCs w:val="28"/>
        </w:rPr>
        <w:t xml:space="preserve">, einen Eindruck vom Entwicklungsstand des Kindes zu gewinnen, offensichtliche Entwicklungsverzögerungen bzw. Hinweise auf besondere Begabungen frühzeitig zu erkennen und den Sorgeberechtigten ggf. Therapie-, Förder- oder andere Unterstützungsmöglichkeiten zu benennen. Für das Kind stellt dieser Termin eine wichtige Chance dar, einen </w:t>
      </w:r>
      <w:r w:rsidR="000D5B75">
        <w:rPr>
          <w:rFonts w:ascii="Century Gothic" w:hAnsi="Century Gothic" w:cs="ArialMT"/>
          <w:sz w:val="28"/>
          <w:szCs w:val="28"/>
        </w:rPr>
        <w:t>ersten eigenen Eindruck von der Schule zu gewinnen.</w:t>
      </w:r>
    </w:p>
    <w:p w14:paraId="4D84D1F2" w14:textId="7FB94062" w:rsidR="000D5B75" w:rsidRDefault="0059412F" w:rsidP="005270CC">
      <w:pPr>
        <w:overflowPunct/>
        <w:textAlignment w:val="auto"/>
        <w:rPr>
          <w:rFonts w:ascii="Century Gothic" w:hAnsi="Century Gothic" w:cs="ArialMT"/>
          <w:sz w:val="28"/>
          <w:szCs w:val="28"/>
        </w:rPr>
      </w:pPr>
      <w:r w:rsidRPr="00E15A91">
        <w:rPr>
          <w:rFonts w:ascii="Century Gothic" w:hAnsi="Century Gothic" w:cs="ArialMT"/>
          <w:sz w:val="28"/>
          <w:szCs w:val="28"/>
        </w:rPr>
        <w:t xml:space="preserve">Der Termin findet im Zeitraum von Anfang November bis Anfang Januar statt. </w:t>
      </w:r>
    </w:p>
    <w:p w14:paraId="7B770C19" w14:textId="77777777" w:rsidR="000D5B75" w:rsidRDefault="000D5B75" w:rsidP="005270CC">
      <w:pPr>
        <w:overflowPunct/>
        <w:textAlignment w:val="auto"/>
        <w:rPr>
          <w:rFonts w:ascii="Century Gothic" w:hAnsi="Century Gothic" w:cs="ArialMT"/>
          <w:sz w:val="28"/>
          <w:szCs w:val="28"/>
        </w:rPr>
      </w:pPr>
      <w:r>
        <w:rPr>
          <w:rFonts w:ascii="Century Gothic" w:hAnsi="Century Gothic" w:cs="ArialMT"/>
          <w:sz w:val="28"/>
          <w:szCs w:val="28"/>
        </w:rPr>
        <w:t xml:space="preserve">Grundlage ist das Materialpaket Viereinhalbjährigen Vorstellung/ Bild-Impuls-Verfahren. </w:t>
      </w:r>
    </w:p>
    <w:p w14:paraId="00473AB8" w14:textId="562EFEA3" w:rsidR="00FA6A26" w:rsidRDefault="0059412F" w:rsidP="005270CC">
      <w:pPr>
        <w:overflowPunct/>
        <w:textAlignment w:val="auto"/>
        <w:rPr>
          <w:rFonts w:ascii="Century Gothic" w:hAnsi="Century Gothic" w:cs="ArialMT"/>
          <w:sz w:val="28"/>
          <w:szCs w:val="28"/>
        </w:rPr>
      </w:pPr>
      <w:r w:rsidRPr="00E15A91">
        <w:rPr>
          <w:rFonts w:ascii="Century Gothic" w:hAnsi="Century Gothic" w:cs="ArialMT"/>
          <w:sz w:val="28"/>
          <w:szCs w:val="28"/>
        </w:rPr>
        <w:t xml:space="preserve">Dabei werden </w:t>
      </w:r>
      <w:r w:rsidR="00124EA7" w:rsidRPr="00E15A91">
        <w:rPr>
          <w:rFonts w:ascii="Century Gothic" w:hAnsi="Century Gothic" w:cs="ArialMT"/>
          <w:sz w:val="28"/>
          <w:szCs w:val="28"/>
        </w:rPr>
        <w:t xml:space="preserve">erste Eindrücke zur </w:t>
      </w:r>
      <w:r w:rsidRPr="00E15A91">
        <w:rPr>
          <w:rFonts w:ascii="Century Gothic" w:hAnsi="Century Gothic" w:cs="ArialMT"/>
          <w:sz w:val="28"/>
          <w:szCs w:val="28"/>
        </w:rPr>
        <w:t>Ich-Kompetenz de</w:t>
      </w:r>
      <w:r w:rsidR="00124EA7" w:rsidRPr="00E15A91">
        <w:rPr>
          <w:rFonts w:ascii="Century Gothic" w:hAnsi="Century Gothic" w:cs="ArialMT"/>
          <w:sz w:val="28"/>
          <w:szCs w:val="28"/>
        </w:rPr>
        <w:t>r</w:t>
      </w:r>
      <w:r w:rsidRPr="00E15A91">
        <w:rPr>
          <w:rFonts w:ascii="Century Gothic" w:hAnsi="Century Gothic" w:cs="ArialMT"/>
          <w:sz w:val="28"/>
          <w:szCs w:val="28"/>
        </w:rPr>
        <w:t xml:space="preserve"> Kinde</w:t>
      </w:r>
      <w:r w:rsidR="00124EA7" w:rsidRPr="00E15A91">
        <w:rPr>
          <w:rFonts w:ascii="Century Gothic" w:hAnsi="Century Gothic" w:cs="ArialMT"/>
          <w:sz w:val="28"/>
          <w:szCs w:val="28"/>
        </w:rPr>
        <w:t>r</w:t>
      </w:r>
      <w:r w:rsidRPr="00E15A91">
        <w:rPr>
          <w:rFonts w:ascii="Century Gothic" w:hAnsi="Century Gothic" w:cs="ArialMT"/>
          <w:sz w:val="28"/>
          <w:szCs w:val="28"/>
        </w:rPr>
        <w:t xml:space="preserve">, </w:t>
      </w:r>
      <w:r w:rsidR="00124EA7" w:rsidRPr="00E15A91">
        <w:rPr>
          <w:rFonts w:ascii="Century Gothic" w:hAnsi="Century Gothic" w:cs="ArialMT"/>
          <w:sz w:val="28"/>
          <w:szCs w:val="28"/>
        </w:rPr>
        <w:t>ihr So</w:t>
      </w:r>
      <w:r w:rsidRPr="00E15A91">
        <w:rPr>
          <w:rFonts w:ascii="Century Gothic" w:hAnsi="Century Gothic" w:cs="ArialMT"/>
          <w:sz w:val="28"/>
          <w:szCs w:val="28"/>
        </w:rPr>
        <w:t>zial</w:t>
      </w:r>
      <w:r w:rsidR="00124EA7" w:rsidRPr="00E15A91">
        <w:rPr>
          <w:rFonts w:ascii="Century Gothic" w:hAnsi="Century Gothic" w:cs="ArialMT"/>
          <w:sz w:val="28"/>
          <w:szCs w:val="28"/>
        </w:rPr>
        <w:t>v</w:t>
      </w:r>
      <w:r w:rsidRPr="00E15A91">
        <w:rPr>
          <w:rFonts w:ascii="Century Gothic" w:hAnsi="Century Gothic" w:cs="ArialMT"/>
          <w:sz w:val="28"/>
          <w:szCs w:val="28"/>
        </w:rPr>
        <w:t>erhalten, die kognitive Entwicklung, die</w:t>
      </w:r>
      <w:r w:rsidR="00124EA7" w:rsidRPr="00E15A91">
        <w:rPr>
          <w:rFonts w:ascii="Century Gothic" w:hAnsi="Century Gothic" w:cs="ArialMT"/>
          <w:sz w:val="28"/>
          <w:szCs w:val="28"/>
        </w:rPr>
        <w:t xml:space="preserve"> </w:t>
      </w:r>
      <w:r w:rsidRPr="00E15A91">
        <w:rPr>
          <w:rFonts w:ascii="Century Gothic" w:hAnsi="Century Gothic" w:cs="ArialMT"/>
          <w:sz w:val="28"/>
          <w:szCs w:val="28"/>
        </w:rPr>
        <w:t>lernmethodischen Kompetenzen, die Motorik, das mathematische Verständnis, die</w:t>
      </w:r>
      <w:r w:rsidR="00124EA7" w:rsidRPr="00E15A91">
        <w:rPr>
          <w:rFonts w:ascii="Century Gothic" w:hAnsi="Century Gothic" w:cs="ArialMT"/>
          <w:sz w:val="28"/>
          <w:szCs w:val="28"/>
        </w:rPr>
        <w:t xml:space="preserve"> </w:t>
      </w:r>
      <w:r w:rsidRPr="00E15A91">
        <w:rPr>
          <w:rFonts w:ascii="Century Gothic" w:hAnsi="Century Gothic" w:cs="ArialMT"/>
          <w:sz w:val="28"/>
          <w:szCs w:val="28"/>
        </w:rPr>
        <w:t>Sprachkompetenz</w:t>
      </w:r>
      <w:r w:rsidR="00124EA7" w:rsidRPr="00E15A91">
        <w:rPr>
          <w:rFonts w:ascii="Century Gothic" w:hAnsi="Century Gothic" w:cs="ArialMT"/>
          <w:sz w:val="28"/>
          <w:szCs w:val="28"/>
        </w:rPr>
        <w:t>en</w:t>
      </w:r>
      <w:r w:rsidRPr="00E15A91">
        <w:rPr>
          <w:rFonts w:ascii="Century Gothic" w:hAnsi="Century Gothic" w:cs="ArialMT"/>
          <w:sz w:val="28"/>
          <w:szCs w:val="28"/>
        </w:rPr>
        <w:t xml:space="preserve"> in der deutschen Sprache sowie der künstlerisch-musische Bereich näher</w:t>
      </w:r>
      <w:r w:rsidR="00124EA7" w:rsidRPr="00E15A91">
        <w:rPr>
          <w:rFonts w:ascii="Century Gothic" w:hAnsi="Century Gothic" w:cs="ArialMT"/>
          <w:sz w:val="28"/>
          <w:szCs w:val="28"/>
        </w:rPr>
        <w:t xml:space="preserve"> </w:t>
      </w:r>
      <w:r w:rsidRPr="00E15A91">
        <w:rPr>
          <w:rFonts w:ascii="Century Gothic" w:hAnsi="Century Gothic" w:cs="ArialMT"/>
          <w:sz w:val="28"/>
          <w:szCs w:val="28"/>
        </w:rPr>
        <w:t xml:space="preserve">betrachtet. </w:t>
      </w:r>
      <w:r w:rsidR="00E15A91" w:rsidRPr="00E15A91">
        <w:rPr>
          <w:rFonts w:ascii="Century Gothic" w:hAnsi="Century Gothic" w:cs="ArialMT"/>
          <w:sz w:val="28"/>
          <w:szCs w:val="28"/>
        </w:rPr>
        <w:br/>
      </w:r>
      <w:r w:rsidRPr="00E15A91">
        <w:rPr>
          <w:rFonts w:ascii="Century Gothic" w:hAnsi="Century Gothic" w:cs="ArialMT"/>
          <w:sz w:val="28"/>
          <w:szCs w:val="28"/>
        </w:rPr>
        <w:t>Auf diese Weise sollen frühzeitig Begabungen als auch Bereiche mit</w:t>
      </w:r>
      <w:r w:rsidR="00124EA7" w:rsidRPr="00E15A91">
        <w:rPr>
          <w:rFonts w:ascii="Century Gothic" w:hAnsi="Century Gothic" w:cs="ArialMT"/>
          <w:sz w:val="28"/>
          <w:szCs w:val="28"/>
        </w:rPr>
        <w:t xml:space="preserve"> </w:t>
      </w:r>
      <w:r w:rsidRPr="00E15A91">
        <w:rPr>
          <w:rFonts w:ascii="Century Gothic" w:hAnsi="Century Gothic" w:cs="ArialMT"/>
          <w:sz w:val="28"/>
          <w:szCs w:val="28"/>
        </w:rPr>
        <w:t xml:space="preserve">Unterstützungsbedarf erkannt werden. Als Grundlage dient hierfür zusätzlich </w:t>
      </w:r>
      <w:r w:rsidR="0094702B" w:rsidRPr="00E15A91">
        <w:rPr>
          <w:rFonts w:ascii="Century Gothic" w:hAnsi="Century Gothic" w:cs="ArialMT"/>
          <w:sz w:val="28"/>
          <w:szCs w:val="28"/>
        </w:rPr>
        <w:t>ein Einschätzungsbogen</w:t>
      </w:r>
      <w:r w:rsidRPr="00E15A91">
        <w:rPr>
          <w:rFonts w:ascii="Century Gothic" w:hAnsi="Century Gothic" w:cs="ArialMT"/>
          <w:sz w:val="28"/>
          <w:szCs w:val="28"/>
        </w:rPr>
        <w:t xml:space="preserve"> aus der Kita.</w:t>
      </w:r>
      <w:r w:rsidR="00E15A91" w:rsidRPr="00E15A91">
        <w:rPr>
          <w:rFonts w:ascii="Century Gothic" w:hAnsi="Century Gothic" w:cs="ArialMT"/>
          <w:sz w:val="28"/>
          <w:szCs w:val="28"/>
        </w:rPr>
        <w:br/>
      </w:r>
      <w:r w:rsidRPr="00E15A91">
        <w:rPr>
          <w:rFonts w:ascii="Century Gothic" w:hAnsi="Century Gothic" w:cs="ArialMT"/>
          <w:sz w:val="28"/>
          <w:szCs w:val="28"/>
        </w:rPr>
        <w:t xml:space="preserve">Die Eltern </w:t>
      </w:r>
      <w:r w:rsidR="00124EA7" w:rsidRPr="00E15A91">
        <w:rPr>
          <w:rFonts w:ascii="Century Gothic" w:hAnsi="Century Gothic" w:cs="ArialMT"/>
          <w:sz w:val="28"/>
          <w:szCs w:val="28"/>
        </w:rPr>
        <w:t>werden anschließend</w:t>
      </w:r>
      <w:r w:rsidR="00075192" w:rsidRPr="00E15A91">
        <w:rPr>
          <w:rFonts w:ascii="Century Gothic" w:hAnsi="Century Gothic" w:cs="ArialMT"/>
          <w:sz w:val="28"/>
          <w:szCs w:val="28"/>
        </w:rPr>
        <w:t xml:space="preserve"> in einem</w:t>
      </w:r>
      <w:r w:rsidR="00124EA7" w:rsidRPr="00E15A91">
        <w:rPr>
          <w:rFonts w:ascii="Century Gothic" w:hAnsi="Century Gothic" w:cs="ArialMT"/>
          <w:sz w:val="28"/>
          <w:szCs w:val="28"/>
        </w:rPr>
        <w:t xml:space="preserve"> Gespräch beraten und </w:t>
      </w:r>
      <w:r w:rsidRPr="00E15A91">
        <w:rPr>
          <w:rFonts w:ascii="Century Gothic" w:hAnsi="Century Gothic" w:cs="ArialMT"/>
          <w:sz w:val="28"/>
          <w:szCs w:val="28"/>
        </w:rPr>
        <w:t>erhalten ein</w:t>
      </w:r>
      <w:r w:rsidR="00075192" w:rsidRPr="00E15A91">
        <w:rPr>
          <w:rFonts w:ascii="Century Gothic" w:hAnsi="Century Gothic" w:cs="ArialMT"/>
          <w:sz w:val="28"/>
          <w:szCs w:val="28"/>
        </w:rPr>
        <w:t>e Rückmeldung</w:t>
      </w:r>
      <w:r w:rsidRPr="00E15A91">
        <w:rPr>
          <w:rFonts w:ascii="Century Gothic" w:hAnsi="Century Gothic" w:cs="ArialMT"/>
          <w:sz w:val="28"/>
          <w:szCs w:val="28"/>
        </w:rPr>
        <w:t xml:space="preserve"> von der Überprüfung in der</w:t>
      </w:r>
      <w:r w:rsidR="00124EA7" w:rsidRPr="00E15A91">
        <w:rPr>
          <w:rFonts w:ascii="Century Gothic" w:hAnsi="Century Gothic" w:cs="ArialMT"/>
          <w:sz w:val="28"/>
          <w:szCs w:val="28"/>
        </w:rPr>
        <w:t xml:space="preserve"> </w:t>
      </w:r>
      <w:r w:rsidRPr="00E15A91">
        <w:rPr>
          <w:rFonts w:ascii="Century Gothic" w:hAnsi="Century Gothic" w:cs="ArialMT"/>
          <w:sz w:val="28"/>
          <w:szCs w:val="28"/>
        </w:rPr>
        <w:t xml:space="preserve">Schule. </w:t>
      </w:r>
      <w:r w:rsidR="00075192" w:rsidRPr="00E15A91">
        <w:rPr>
          <w:rFonts w:ascii="Century Gothic" w:hAnsi="Century Gothic" w:cs="ArialMT"/>
          <w:sz w:val="28"/>
          <w:szCs w:val="28"/>
        </w:rPr>
        <w:t>In dieser</w:t>
      </w:r>
      <w:r w:rsidRPr="00E15A91">
        <w:rPr>
          <w:rFonts w:ascii="Century Gothic" w:hAnsi="Century Gothic" w:cs="ArialMT"/>
          <w:sz w:val="28"/>
          <w:szCs w:val="28"/>
        </w:rPr>
        <w:t xml:space="preserve"> werden </w:t>
      </w:r>
      <w:r w:rsidR="00427DDF">
        <w:rPr>
          <w:rFonts w:ascii="Century Gothic" w:hAnsi="Century Gothic" w:cs="ArialMT"/>
          <w:sz w:val="28"/>
          <w:szCs w:val="28"/>
        </w:rPr>
        <w:t>ggf.</w:t>
      </w:r>
      <w:r w:rsidRPr="00E15A91">
        <w:rPr>
          <w:rFonts w:ascii="Century Gothic" w:hAnsi="Century Gothic" w:cs="ArialMT"/>
          <w:sz w:val="28"/>
          <w:szCs w:val="28"/>
        </w:rPr>
        <w:t xml:space="preserve"> vorzunehmende Fördermaßnahmen, wie z. B. Sprach</w:t>
      </w:r>
      <w:r w:rsidR="00124EA7" w:rsidRPr="00E15A91">
        <w:rPr>
          <w:rFonts w:ascii="Century Gothic" w:hAnsi="Century Gothic" w:cs="ArialMT"/>
          <w:sz w:val="28"/>
          <w:szCs w:val="28"/>
        </w:rPr>
        <w:t xml:space="preserve">- </w:t>
      </w:r>
      <w:r w:rsidRPr="00E15A91">
        <w:rPr>
          <w:rFonts w:ascii="Century Gothic" w:hAnsi="Century Gothic" w:cs="ArialMT"/>
          <w:sz w:val="28"/>
          <w:szCs w:val="28"/>
        </w:rPr>
        <w:t>oder</w:t>
      </w:r>
      <w:r w:rsidR="00124EA7" w:rsidRPr="00E15A91">
        <w:rPr>
          <w:rFonts w:ascii="Century Gothic" w:hAnsi="Century Gothic" w:cs="ArialMT"/>
          <w:sz w:val="28"/>
          <w:szCs w:val="28"/>
        </w:rPr>
        <w:t xml:space="preserve"> </w:t>
      </w:r>
      <w:r w:rsidR="00075192" w:rsidRPr="00E15A91">
        <w:rPr>
          <w:rFonts w:ascii="Century Gothic" w:hAnsi="Century Gothic" w:cs="ArialMT"/>
          <w:sz w:val="28"/>
          <w:szCs w:val="28"/>
        </w:rPr>
        <w:t>Ergotherapi</w:t>
      </w:r>
      <w:r w:rsidR="00427DDF">
        <w:rPr>
          <w:rFonts w:ascii="Century Gothic" w:hAnsi="Century Gothic" w:cs="ArialMT"/>
          <w:sz w:val="28"/>
          <w:szCs w:val="28"/>
        </w:rPr>
        <w:t>e, sowie ggf. die Verpflichtungen des VSK-Besuchs und der additiven Sprachförderung</w:t>
      </w:r>
      <w:r w:rsidR="00470E8B">
        <w:rPr>
          <w:rFonts w:ascii="Century Gothic" w:hAnsi="Century Gothic" w:cs="ArialMT"/>
          <w:sz w:val="28"/>
          <w:szCs w:val="28"/>
        </w:rPr>
        <w:t xml:space="preserve"> besprochen. </w:t>
      </w:r>
      <w:r w:rsidRPr="00E15A91">
        <w:rPr>
          <w:rFonts w:ascii="Century Gothic" w:hAnsi="Century Gothic" w:cs="ArialMT"/>
          <w:sz w:val="28"/>
          <w:szCs w:val="28"/>
        </w:rPr>
        <w:t>Zudem werden die Eltern bei besonderen Begabungen ihres</w:t>
      </w:r>
      <w:r w:rsidR="00124EA7" w:rsidRPr="00E15A91">
        <w:rPr>
          <w:rFonts w:ascii="Century Gothic" w:hAnsi="Century Gothic" w:cs="ArialMT"/>
          <w:sz w:val="28"/>
          <w:szCs w:val="28"/>
        </w:rPr>
        <w:t xml:space="preserve"> </w:t>
      </w:r>
      <w:r w:rsidRPr="00E15A91">
        <w:rPr>
          <w:rFonts w:ascii="Century Gothic" w:hAnsi="Century Gothic" w:cs="ArialMT"/>
          <w:sz w:val="28"/>
          <w:szCs w:val="28"/>
        </w:rPr>
        <w:t>Kindes beraten.</w:t>
      </w:r>
    </w:p>
    <w:p w14:paraId="75653FDF" w14:textId="4B22371A" w:rsidR="008E0262" w:rsidRDefault="00124EA7" w:rsidP="005270CC">
      <w:pPr>
        <w:overflowPunct/>
        <w:textAlignment w:val="auto"/>
        <w:rPr>
          <w:rFonts w:ascii="Century Gothic" w:hAnsi="Century Gothic" w:cs="Arial-BoldMT"/>
          <w:b/>
          <w:bCs/>
          <w:sz w:val="28"/>
          <w:szCs w:val="28"/>
        </w:rPr>
      </w:pPr>
      <w:r w:rsidRPr="00E15A91">
        <w:rPr>
          <w:rFonts w:ascii="Century Gothic" w:hAnsi="Century Gothic" w:cs="ArialMT"/>
          <w:sz w:val="28"/>
          <w:szCs w:val="28"/>
        </w:rPr>
        <w:br/>
      </w:r>
    </w:p>
    <w:p w14:paraId="564F4DCF" w14:textId="77777777" w:rsidR="001E54C2" w:rsidRDefault="001E54C2" w:rsidP="005270CC">
      <w:pPr>
        <w:overflowPunct/>
        <w:textAlignment w:val="auto"/>
        <w:rPr>
          <w:rFonts w:ascii="Century Gothic" w:hAnsi="Century Gothic" w:cs="Arial-BoldMT"/>
          <w:b/>
          <w:bCs/>
          <w:sz w:val="28"/>
          <w:szCs w:val="28"/>
        </w:rPr>
      </w:pPr>
    </w:p>
    <w:p w14:paraId="3B68ECB8" w14:textId="77777777" w:rsidR="001E54C2" w:rsidRDefault="001E54C2" w:rsidP="005270CC">
      <w:pPr>
        <w:overflowPunct/>
        <w:textAlignment w:val="auto"/>
        <w:rPr>
          <w:rFonts w:ascii="Century Gothic" w:hAnsi="Century Gothic" w:cs="Arial-BoldMT"/>
          <w:b/>
          <w:bCs/>
          <w:sz w:val="28"/>
          <w:szCs w:val="28"/>
        </w:rPr>
      </w:pPr>
    </w:p>
    <w:p w14:paraId="434E259C" w14:textId="77777777" w:rsidR="001E54C2" w:rsidRDefault="001E54C2" w:rsidP="005270CC">
      <w:pPr>
        <w:overflowPunct/>
        <w:textAlignment w:val="auto"/>
        <w:rPr>
          <w:rFonts w:ascii="Century Gothic" w:hAnsi="Century Gothic" w:cs="Arial-BoldMT"/>
          <w:b/>
          <w:bCs/>
          <w:sz w:val="28"/>
          <w:szCs w:val="28"/>
        </w:rPr>
      </w:pPr>
    </w:p>
    <w:p w14:paraId="19C6E1E9" w14:textId="3D4E2F27" w:rsidR="0059412F" w:rsidRPr="005270CC" w:rsidRDefault="00FA6A26" w:rsidP="005270CC">
      <w:pPr>
        <w:overflowPunct/>
        <w:textAlignment w:val="auto"/>
        <w:rPr>
          <w:rFonts w:ascii="Century Gothic" w:hAnsi="Century Gothic" w:cs="Arial-BoldMT"/>
          <w:b/>
          <w:bCs/>
          <w:sz w:val="28"/>
          <w:szCs w:val="28"/>
        </w:rPr>
      </w:pPr>
      <w:r>
        <w:rPr>
          <w:rFonts w:ascii="Century Gothic" w:hAnsi="Century Gothic" w:cs="Arial-BoldMT"/>
          <w:b/>
          <w:bCs/>
          <w:sz w:val="28"/>
          <w:szCs w:val="28"/>
        </w:rPr>
        <w:t>6</w:t>
      </w:r>
      <w:r w:rsidR="00E15A91" w:rsidRPr="00E15A91">
        <w:rPr>
          <w:rFonts w:ascii="Century Gothic" w:hAnsi="Century Gothic" w:cs="Arial-BoldMT"/>
          <w:b/>
          <w:bCs/>
          <w:sz w:val="28"/>
          <w:szCs w:val="28"/>
        </w:rPr>
        <w:t xml:space="preserve">.2. </w:t>
      </w:r>
      <w:r w:rsidR="00406D44" w:rsidRPr="00E15A91">
        <w:rPr>
          <w:rFonts w:ascii="Century Gothic" w:hAnsi="Century Gothic" w:cs="Arial-BoldMT"/>
          <w:b/>
          <w:bCs/>
          <w:sz w:val="28"/>
          <w:szCs w:val="28"/>
        </w:rPr>
        <w:t>Die Schnupperstunde</w:t>
      </w:r>
      <w:r w:rsidR="00E15A91" w:rsidRPr="00E15A91">
        <w:rPr>
          <w:rFonts w:ascii="Century Gothic" w:hAnsi="Century Gothic" w:cs="Arial-BoldMT"/>
          <w:b/>
          <w:bCs/>
          <w:sz w:val="28"/>
          <w:szCs w:val="28"/>
        </w:rPr>
        <w:br/>
      </w:r>
      <w:r w:rsidR="0059412F" w:rsidRPr="00E15A91">
        <w:rPr>
          <w:rFonts w:ascii="Century Gothic" w:hAnsi="Century Gothic" w:cs="ArialMT"/>
          <w:sz w:val="28"/>
          <w:szCs w:val="28"/>
        </w:rPr>
        <w:t xml:space="preserve">Die </w:t>
      </w:r>
      <w:r w:rsidR="00124EA7" w:rsidRPr="00E15A91">
        <w:rPr>
          <w:rFonts w:ascii="Century Gothic" w:hAnsi="Century Gothic" w:cs="ArialMT"/>
          <w:sz w:val="28"/>
          <w:szCs w:val="28"/>
        </w:rPr>
        <w:t>Schule Bovestraße</w:t>
      </w:r>
      <w:r w:rsidR="0059412F" w:rsidRPr="00E15A91">
        <w:rPr>
          <w:rFonts w:ascii="Century Gothic" w:hAnsi="Century Gothic" w:cs="ArialMT"/>
          <w:sz w:val="28"/>
          <w:szCs w:val="28"/>
        </w:rPr>
        <w:t xml:space="preserve"> </w:t>
      </w:r>
      <w:r w:rsidR="00124EA7" w:rsidRPr="00E15A91">
        <w:rPr>
          <w:rFonts w:ascii="Century Gothic" w:hAnsi="Century Gothic" w:cs="ArialMT"/>
          <w:sz w:val="28"/>
          <w:szCs w:val="28"/>
        </w:rPr>
        <w:t>hat</w:t>
      </w:r>
      <w:r w:rsidR="00470E8B">
        <w:rPr>
          <w:rFonts w:ascii="Century Gothic" w:hAnsi="Century Gothic" w:cs="ArialMT"/>
          <w:sz w:val="28"/>
          <w:szCs w:val="28"/>
        </w:rPr>
        <w:t xml:space="preserve"> aktuell</w:t>
      </w:r>
      <w:r w:rsidR="00124EA7" w:rsidRPr="00E15A91">
        <w:rPr>
          <w:rFonts w:ascii="Century Gothic" w:hAnsi="Century Gothic" w:cs="ArialMT"/>
          <w:sz w:val="28"/>
          <w:szCs w:val="28"/>
        </w:rPr>
        <w:t xml:space="preserve"> nur eine </w:t>
      </w:r>
      <w:r w:rsidR="00075192" w:rsidRPr="00E15A91">
        <w:rPr>
          <w:rFonts w:ascii="Century Gothic" w:hAnsi="Century Gothic" w:cs="ArialMT"/>
          <w:sz w:val="28"/>
          <w:szCs w:val="28"/>
        </w:rPr>
        <w:t>Vorschulklasse</w:t>
      </w:r>
      <w:r w:rsidR="0059412F" w:rsidRPr="00E15A91">
        <w:rPr>
          <w:rFonts w:ascii="Century Gothic" w:hAnsi="Century Gothic" w:cs="ArialMT"/>
          <w:sz w:val="28"/>
          <w:szCs w:val="28"/>
        </w:rPr>
        <w:t>. D</w:t>
      </w:r>
      <w:r w:rsidR="00124EA7" w:rsidRPr="00E15A91">
        <w:rPr>
          <w:rFonts w:ascii="Century Gothic" w:hAnsi="Century Gothic" w:cs="ArialMT"/>
          <w:sz w:val="28"/>
          <w:szCs w:val="28"/>
        </w:rPr>
        <w:t xml:space="preserve">eshalb sind </w:t>
      </w:r>
      <w:r w:rsidR="0059412F" w:rsidRPr="00E15A91">
        <w:rPr>
          <w:rFonts w:ascii="Century Gothic" w:hAnsi="Century Gothic" w:cs="ArialMT"/>
          <w:sz w:val="28"/>
          <w:szCs w:val="28"/>
        </w:rPr>
        <w:t>bei der Anmeldung zur Einschulung in die erste Klasse nicht alle Kinder in der</w:t>
      </w:r>
      <w:r w:rsidR="00124EA7" w:rsidRPr="00E15A91">
        <w:rPr>
          <w:rFonts w:ascii="Century Gothic" w:hAnsi="Century Gothic" w:cs="ArialMT"/>
          <w:sz w:val="28"/>
          <w:szCs w:val="28"/>
        </w:rPr>
        <w:t xml:space="preserve"> </w:t>
      </w:r>
      <w:r w:rsidR="0059412F" w:rsidRPr="00E15A91">
        <w:rPr>
          <w:rFonts w:ascii="Century Gothic" w:hAnsi="Century Gothic" w:cs="ArialMT"/>
          <w:sz w:val="28"/>
          <w:szCs w:val="28"/>
        </w:rPr>
        <w:t>Grundschule bekannt</w:t>
      </w:r>
      <w:r w:rsidR="00124EA7" w:rsidRPr="00E15A91">
        <w:rPr>
          <w:rFonts w:ascii="Century Gothic" w:hAnsi="Century Gothic" w:cs="ArialMT"/>
          <w:sz w:val="28"/>
          <w:szCs w:val="28"/>
        </w:rPr>
        <w:t xml:space="preserve">. </w:t>
      </w:r>
      <w:r w:rsidR="0059412F" w:rsidRPr="00E15A91">
        <w:rPr>
          <w:rFonts w:ascii="Century Gothic" w:hAnsi="Century Gothic" w:cs="ArialMT"/>
          <w:sz w:val="28"/>
          <w:szCs w:val="28"/>
        </w:rPr>
        <w:t xml:space="preserve">Um </w:t>
      </w:r>
      <w:r w:rsidR="00A51EC5" w:rsidRPr="00E15A91">
        <w:rPr>
          <w:rFonts w:ascii="Century Gothic" w:hAnsi="Century Gothic" w:cs="ArialMT"/>
          <w:sz w:val="28"/>
          <w:szCs w:val="28"/>
        </w:rPr>
        <w:t>die Kinder und ihre Lernvoraussetzungen unter vergleichbaren Bedingungen kennenzulernen</w:t>
      </w:r>
      <w:r w:rsidR="00124EA7" w:rsidRPr="00E15A91">
        <w:rPr>
          <w:rFonts w:ascii="Century Gothic" w:hAnsi="Century Gothic" w:cs="ArialMT"/>
          <w:sz w:val="28"/>
          <w:szCs w:val="28"/>
        </w:rPr>
        <w:t xml:space="preserve"> und eine möglichst gleichstarke Aufteilung der </w:t>
      </w:r>
      <w:r w:rsidR="00A51EC5" w:rsidRPr="00E15A91">
        <w:rPr>
          <w:rFonts w:ascii="Century Gothic" w:hAnsi="Century Gothic" w:cs="ArialMT"/>
          <w:sz w:val="28"/>
          <w:szCs w:val="28"/>
        </w:rPr>
        <w:t xml:space="preserve">unterschiedlichen </w:t>
      </w:r>
      <w:r w:rsidR="00124EA7" w:rsidRPr="00E15A91">
        <w:rPr>
          <w:rFonts w:ascii="Century Gothic" w:hAnsi="Century Gothic" w:cs="ArialMT"/>
          <w:sz w:val="28"/>
          <w:szCs w:val="28"/>
        </w:rPr>
        <w:t xml:space="preserve">Kinder auf die zukünftigen Klassen </w:t>
      </w:r>
      <w:r w:rsidR="00A51EC5" w:rsidRPr="00E15A91">
        <w:rPr>
          <w:rFonts w:ascii="Century Gothic" w:hAnsi="Century Gothic" w:cs="ArialMT"/>
          <w:sz w:val="28"/>
          <w:szCs w:val="28"/>
        </w:rPr>
        <w:t>zu gewährleisten</w:t>
      </w:r>
      <w:r w:rsidR="0059412F" w:rsidRPr="00E15A91">
        <w:rPr>
          <w:rFonts w:ascii="Century Gothic" w:hAnsi="Century Gothic" w:cs="ArialMT"/>
          <w:sz w:val="28"/>
          <w:szCs w:val="28"/>
        </w:rPr>
        <w:t>, durchlaufen alle Kinder vor der</w:t>
      </w:r>
      <w:r w:rsidR="00124EA7" w:rsidRPr="00E15A91">
        <w:rPr>
          <w:rFonts w:ascii="Century Gothic" w:hAnsi="Century Gothic" w:cs="ArialMT"/>
          <w:sz w:val="28"/>
          <w:szCs w:val="28"/>
        </w:rPr>
        <w:t xml:space="preserve"> </w:t>
      </w:r>
      <w:r w:rsidR="0059412F" w:rsidRPr="00E15A91">
        <w:rPr>
          <w:rFonts w:ascii="Century Gothic" w:hAnsi="Century Gothic" w:cs="ArialMT"/>
          <w:sz w:val="28"/>
          <w:szCs w:val="28"/>
        </w:rPr>
        <w:t>Einschulung</w:t>
      </w:r>
      <w:r w:rsidR="00EA4D80">
        <w:rPr>
          <w:rFonts w:ascii="Century Gothic" w:hAnsi="Century Gothic" w:cs="ArialMT"/>
          <w:sz w:val="28"/>
          <w:szCs w:val="28"/>
        </w:rPr>
        <w:t>, im Mai bzw. Juni</w:t>
      </w:r>
      <w:r w:rsidR="00763A92">
        <w:rPr>
          <w:rFonts w:ascii="Century Gothic" w:hAnsi="Century Gothic" w:cs="ArialMT"/>
          <w:sz w:val="28"/>
          <w:szCs w:val="28"/>
        </w:rPr>
        <w:t>,</w:t>
      </w:r>
      <w:r w:rsidR="0059412F" w:rsidRPr="00E15A91">
        <w:rPr>
          <w:rFonts w:ascii="Century Gothic" w:hAnsi="Century Gothic" w:cs="ArialMT"/>
          <w:sz w:val="28"/>
          <w:szCs w:val="28"/>
        </w:rPr>
        <w:t xml:space="preserve"> ein Beobachtungsverfahren.</w:t>
      </w:r>
      <w:r w:rsidR="00A51EC5" w:rsidRPr="00E15A91">
        <w:rPr>
          <w:rFonts w:ascii="Century Gothic" w:hAnsi="Century Gothic" w:cs="ArialMT"/>
          <w:sz w:val="28"/>
          <w:szCs w:val="28"/>
        </w:rPr>
        <w:t xml:space="preserve"> </w:t>
      </w:r>
      <w:r w:rsidR="0059412F" w:rsidRPr="00E15A91">
        <w:rPr>
          <w:rFonts w:ascii="Century Gothic" w:hAnsi="Century Gothic" w:cs="ArialMT"/>
          <w:sz w:val="28"/>
          <w:szCs w:val="28"/>
        </w:rPr>
        <w:t>Während des ca. einstündigen Kennenlernens werden sowohl die emotional-soziale</w:t>
      </w:r>
      <w:r w:rsidR="00A51EC5" w:rsidRPr="00E15A91">
        <w:rPr>
          <w:rFonts w:ascii="Century Gothic" w:hAnsi="Century Gothic" w:cs="ArialMT"/>
          <w:sz w:val="28"/>
          <w:szCs w:val="28"/>
        </w:rPr>
        <w:t xml:space="preserve"> </w:t>
      </w:r>
      <w:r w:rsidR="0059412F" w:rsidRPr="00E15A91">
        <w:rPr>
          <w:rFonts w:ascii="Century Gothic" w:hAnsi="Century Gothic" w:cs="ArialMT"/>
          <w:sz w:val="28"/>
          <w:szCs w:val="28"/>
        </w:rPr>
        <w:t>Entwicklung betrachtet als auch besondere Stärken oder Schwächen und ggf. Hinweise auf</w:t>
      </w:r>
      <w:r w:rsidR="00A51EC5" w:rsidRPr="00E15A91">
        <w:rPr>
          <w:rFonts w:ascii="Century Gothic" w:hAnsi="Century Gothic" w:cs="ArialMT"/>
          <w:sz w:val="28"/>
          <w:szCs w:val="28"/>
        </w:rPr>
        <w:t xml:space="preserve"> s</w:t>
      </w:r>
      <w:r w:rsidR="0059412F" w:rsidRPr="00E15A91">
        <w:rPr>
          <w:rFonts w:ascii="Century Gothic" w:hAnsi="Century Gothic" w:cs="ArialMT"/>
          <w:sz w:val="28"/>
          <w:szCs w:val="28"/>
        </w:rPr>
        <w:t>onderpädagogischen Förderbedarf gewonnen.</w:t>
      </w:r>
      <w:r w:rsidR="00E15A91" w:rsidRPr="00E15A91">
        <w:rPr>
          <w:rFonts w:ascii="Century Gothic" w:hAnsi="Century Gothic" w:cs="ArialMT"/>
          <w:sz w:val="28"/>
          <w:szCs w:val="28"/>
        </w:rPr>
        <w:br/>
      </w:r>
      <w:r w:rsidR="0059412F" w:rsidRPr="00E15A91">
        <w:rPr>
          <w:rFonts w:ascii="Century Gothic" w:hAnsi="Century Gothic" w:cs="ArialMT"/>
          <w:sz w:val="28"/>
          <w:szCs w:val="28"/>
        </w:rPr>
        <w:t xml:space="preserve">Die Kinder werden in Achtergruppen von </w:t>
      </w:r>
      <w:r w:rsidR="00203716">
        <w:rPr>
          <w:rFonts w:ascii="Century Gothic" w:hAnsi="Century Gothic" w:cs="ArialMT"/>
          <w:sz w:val="28"/>
          <w:szCs w:val="28"/>
        </w:rPr>
        <w:t xml:space="preserve">mindestens </w:t>
      </w:r>
      <w:r w:rsidR="0059412F" w:rsidRPr="00E15A91">
        <w:rPr>
          <w:rFonts w:ascii="Century Gothic" w:hAnsi="Century Gothic" w:cs="ArialMT"/>
          <w:sz w:val="28"/>
          <w:szCs w:val="28"/>
        </w:rPr>
        <w:t>zwei Kolleginnen betreut und beobachtet. Während</w:t>
      </w:r>
      <w:r w:rsidR="00A51EC5" w:rsidRPr="00E15A91">
        <w:rPr>
          <w:rFonts w:ascii="Century Gothic" w:hAnsi="Century Gothic" w:cs="ArialMT"/>
          <w:sz w:val="28"/>
          <w:szCs w:val="28"/>
        </w:rPr>
        <w:t xml:space="preserve"> </w:t>
      </w:r>
      <w:r w:rsidR="0059412F" w:rsidRPr="00E15A91">
        <w:rPr>
          <w:rFonts w:ascii="Century Gothic" w:hAnsi="Century Gothic" w:cs="ArialMT"/>
          <w:sz w:val="28"/>
          <w:szCs w:val="28"/>
        </w:rPr>
        <w:t>eine Person die Spielleiterin ist, beobachtet und dokumentiert die andere die Ergebnisse</w:t>
      </w:r>
      <w:r w:rsidR="00A51EC5" w:rsidRPr="00E15A91">
        <w:rPr>
          <w:rFonts w:ascii="Century Gothic" w:hAnsi="Century Gothic" w:cs="ArialMT"/>
          <w:sz w:val="28"/>
          <w:szCs w:val="28"/>
        </w:rPr>
        <w:t xml:space="preserve"> </w:t>
      </w:r>
      <w:r w:rsidR="0059412F" w:rsidRPr="00E15A91">
        <w:rPr>
          <w:rFonts w:ascii="Century Gothic" w:hAnsi="Century Gothic" w:cs="ArialMT"/>
          <w:sz w:val="28"/>
          <w:szCs w:val="28"/>
        </w:rPr>
        <w:t>und Besonderheiten. Die Aufgaben wechseln in ihren Anforderungen und ihren</w:t>
      </w:r>
      <w:r w:rsidR="00A51EC5" w:rsidRPr="00E15A91">
        <w:rPr>
          <w:rFonts w:ascii="Century Gothic" w:hAnsi="Century Gothic" w:cs="ArialMT"/>
          <w:sz w:val="28"/>
          <w:szCs w:val="28"/>
        </w:rPr>
        <w:t xml:space="preserve"> </w:t>
      </w:r>
      <w:r w:rsidR="0059412F" w:rsidRPr="00E15A91">
        <w:rPr>
          <w:rFonts w:ascii="Century Gothic" w:hAnsi="Century Gothic" w:cs="ArialMT"/>
          <w:sz w:val="28"/>
          <w:szCs w:val="28"/>
        </w:rPr>
        <w:t>Sozialformen.</w:t>
      </w:r>
      <w:r w:rsidR="00E15A91" w:rsidRPr="00E15A91">
        <w:rPr>
          <w:rFonts w:ascii="Century Gothic" w:hAnsi="Century Gothic" w:cs="ArialMT"/>
          <w:sz w:val="28"/>
          <w:szCs w:val="28"/>
        </w:rPr>
        <w:br/>
      </w:r>
      <w:r w:rsidR="00E15A91">
        <w:rPr>
          <w:rFonts w:ascii="Century Gothic" w:hAnsi="Century Gothic" w:cs="ArialMT"/>
          <w:sz w:val="28"/>
          <w:szCs w:val="28"/>
        </w:rPr>
        <w:br/>
      </w:r>
      <w:r w:rsidR="0059412F" w:rsidRPr="00E15A91">
        <w:rPr>
          <w:rFonts w:ascii="Century Gothic" w:hAnsi="Century Gothic" w:cs="ArialMT"/>
          <w:sz w:val="28"/>
          <w:szCs w:val="28"/>
        </w:rPr>
        <w:t>Die zu beobachtenden Kompetenzbereiche sind:</w:t>
      </w:r>
    </w:p>
    <w:p w14:paraId="7DD559FE" w14:textId="77777777" w:rsidR="0059412F" w:rsidRPr="000E7E8C" w:rsidRDefault="0059412F" w:rsidP="00D36F75">
      <w:pPr>
        <w:numPr>
          <w:ilvl w:val="0"/>
          <w:numId w:val="4"/>
        </w:numPr>
        <w:overflowPunct/>
        <w:textAlignment w:val="auto"/>
        <w:rPr>
          <w:rFonts w:ascii="Century Gothic" w:hAnsi="Century Gothic" w:cs="ArialMT"/>
          <w:sz w:val="28"/>
          <w:szCs w:val="28"/>
        </w:rPr>
      </w:pPr>
      <w:r w:rsidRPr="000E7E8C">
        <w:rPr>
          <w:rFonts w:ascii="Century Gothic" w:hAnsi="Century Gothic" w:cs="ArialMT"/>
          <w:sz w:val="28"/>
          <w:szCs w:val="28"/>
        </w:rPr>
        <w:t>Motorik</w:t>
      </w:r>
    </w:p>
    <w:p w14:paraId="7CEA67DF" w14:textId="77777777" w:rsidR="0059412F" w:rsidRPr="000E7E8C" w:rsidRDefault="0059412F" w:rsidP="00D36F75">
      <w:pPr>
        <w:numPr>
          <w:ilvl w:val="0"/>
          <w:numId w:val="4"/>
        </w:numPr>
        <w:overflowPunct/>
        <w:textAlignment w:val="auto"/>
        <w:rPr>
          <w:rFonts w:ascii="Century Gothic" w:hAnsi="Century Gothic" w:cs="ArialMT"/>
          <w:sz w:val="28"/>
          <w:szCs w:val="28"/>
        </w:rPr>
      </w:pPr>
      <w:r w:rsidRPr="000E7E8C">
        <w:rPr>
          <w:rFonts w:ascii="Century Gothic" w:hAnsi="Century Gothic" w:cs="ArialMT"/>
          <w:sz w:val="28"/>
          <w:szCs w:val="28"/>
        </w:rPr>
        <w:t>Wahrnehmung</w:t>
      </w:r>
    </w:p>
    <w:p w14:paraId="479FC6EE" w14:textId="77777777" w:rsidR="0059412F" w:rsidRPr="000E7E8C" w:rsidRDefault="0059412F" w:rsidP="00D36F75">
      <w:pPr>
        <w:numPr>
          <w:ilvl w:val="0"/>
          <w:numId w:val="4"/>
        </w:numPr>
        <w:overflowPunct/>
        <w:textAlignment w:val="auto"/>
        <w:rPr>
          <w:rFonts w:ascii="Century Gothic" w:hAnsi="Century Gothic" w:cs="ArialMT"/>
          <w:sz w:val="28"/>
          <w:szCs w:val="28"/>
        </w:rPr>
      </w:pPr>
      <w:r w:rsidRPr="000E7E8C">
        <w:rPr>
          <w:rFonts w:ascii="Century Gothic" w:hAnsi="Century Gothic" w:cs="ArialMT"/>
          <w:sz w:val="28"/>
          <w:szCs w:val="28"/>
        </w:rPr>
        <w:t>Sprache, Artikulation, Phonologische Bewusstheit</w:t>
      </w:r>
    </w:p>
    <w:p w14:paraId="579F681C" w14:textId="77777777" w:rsidR="0059412F" w:rsidRPr="000E7E8C" w:rsidRDefault="0059412F" w:rsidP="00D36F75">
      <w:pPr>
        <w:numPr>
          <w:ilvl w:val="0"/>
          <w:numId w:val="4"/>
        </w:numPr>
        <w:overflowPunct/>
        <w:textAlignment w:val="auto"/>
        <w:rPr>
          <w:rFonts w:ascii="Century Gothic" w:hAnsi="Century Gothic" w:cs="ArialMT"/>
          <w:sz w:val="28"/>
          <w:szCs w:val="28"/>
        </w:rPr>
      </w:pPr>
      <w:r w:rsidRPr="000E7E8C">
        <w:rPr>
          <w:rFonts w:ascii="Century Gothic" w:hAnsi="Century Gothic" w:cs="ArialMT"/>
          <w:sz w:val="28"/>
          <w:szCs w:val="28"/>
        </w:rPr>
        <w:t>Pränumerische Kompetenz</w:t>
      </w:r>
    </w:p>
    <w:p w14:paraId="1969D73C" w14:textId="77777777" w:rsidR="0059412F" w:rsidRPr="000E7E8C" w:rsidRDefault="0059412F" w:rsidP="00D36F75">
      <w:pPr>
        <w:numPr>
          <w:ilvl w:val="0"/>
          <w:numId w:val="4"/>
        </w:numPr>
        <w:overflowPunct/>
        <w:textAlignment w:val="auto"/>
        <w:rPr>
          <w:rFonts w:ascii="Century Gothic" w:hAnsi="Century Gothic" w:cs="ArialMT"/>
          <w:sz w:val="28"/>
          <w:szCs w:val="28"/>
        </w:rPr>
      </w:pPr>
      <w:r w:rsidRPr="000E7E8C">
        <w:rPr>
          <w:rFonts w:ascii="Century Gothic" w:hAnsi="Century Gothic" w:cs="ArialMT"/>
          <w:sz w:val="28"/>
          <w:szCs w:val="28"/>
        </w:rPr>
        <w:t>Merkfähigkeit</w:t>
      </w:r>
    </w:p>
    <w:p w14:paraId="0C72E334" w14:textId="77777777" w:rsidR="0059412F" w:rsidRPr="000E7E8C" w:rsidRDefault="0059412F" w:rsidP="00D36F75">
      <w:pPr>
        <w:numPr>
          <w:ilvl w:val="0"/>
          <w:numId w:val="4"/>
        </w:numPr>
        <w:overflowPunct/>
        <w:textAlignment w:val="auto"/>
        <w:rPr>
          <w:rFonts w:ascii="Century Gothic" w:hAnsi="Century Gothic" w:cs="ArialMT"/>
          <w:sz w:val="28"/>
          <w:szCs w:val="28"/>
        </w:rPr>
      </w:pPr>
      <w:r w:rsidRPr="000E7E8C">
        <w:rPr>
          <w:rFonts w:ascii="Century Gothic" w:hAnsi="Century Gothic" w:cs="ArialMT"/>
          <w:sz w:val="28"/>
          <w:szCs w:val="28"/>
        </w:rPr>
        <w:t>Arbeitsverhalten</w:t>
      </w:r>
    </w:p>
    <w:p w14:paraId="1A95153C" w14:textId="77777777" w:rsidR="00C42A8F" w:rsidRDefault="0059412F" w:rsidP="00D36F75">
      <w:pPr>
        <w:pStyle w:val="Listenabsatz"/>
        <w:numPr>
          <w:ilvl w:val="0"/>
          <w:numId w:val="4"/>
        </w:numPr>
        <w:overflowPunct/>
        <w:textAlignment w:val="auto"/>
        <w:rPr>
          <w:rFonts w:ascii="Century Gothic" w:hAnsi="Century Gothic" w:cs="ArialMT"/>
          <w:sz w:val="28"/>
          <w:szCs w:val="28"/>
        </w:rPr>
      </w:pPr>
      <w:r w:rsidRPr="00C42A8F">
        <w:rPr>
          <w:rFonts w:ascii="Century Gothic" w:hAnsi="Century Gothic" w:cs="ArialMT"/>
          <w:sz w:val="28"/>
          <w:szCs w:val="28"/>
        </w:rPr>
        <w:t>Sozial-emotionales Verhalten</w:t>
      </w:r>
    </w:p>
    <w:p w14:paraId="2E830387" w14:textId="3A6DA661" w:rsidR="006469FF" w:rsidRDefault="0059412F" w:rsidP="006469FF">
      <w:pPr>
        <w:overflowPunct/>
        <w:textAlignment w:val="auto"/>
        <w:rPr>
          <w:rFonts w:ascii="Century Gothic" w:hAnsi="Century Gothic" w:cs="Arial"/>
          <w:b/>
          <w:bCs/>
          <w:sz w:val="28"/>
          <w:szCs w:val="28"/>
        </w:rPr>
      </w:pPr>
      <w:r w:rsidRPr="00C42A8F">
        <w:rPr>
          <w:rFonts w:ascii="Century Gothic" w:hAnsi="Century Gothic" w:cs="ArialMT"/>
          <w:sz w:val="28"/>
          <w:szCs w:val="28"/>
        </w:rPr>
        <w:t xml:space="preserve">Die beobachteten Ergebnisse werden auf </w:t>
      </w:r>
      <w:r w:rsidR="00470E8B" w:rsidRPr="00C42A8F">
        <w:rPr>
          <w:rFonts w:ascii="Century Gothic" w:hAnsi="Century Gothic" w:cs="ArialMT"/>
          <w:sz w:val="28"/>
          <w:szCs w:val="28"/>
        </w:rPr>
        <w:t>einem Gruppenbogen festgehalten und in den Schülerbogen aufgenommen.</w:t>
      </w:r>
      <w:r w:rsidRPr="00C42A8F">
        <w:rPr>
          <w:rFonts w:ascii="Century Gothic" w:hAnsi="Century Gothic" w:cs="ArialMT"/>
          <w:sz w:val="28"/>
          <w:szCs w:val="28"/>
        </w:rPr>
        <w:t xml:space="preserve"> Bei</w:t>
      </w:r>
      <w:r w:rsidR="00A51EC5" w:rsidRPr="00C42A8F">
        <w:rPr>
          <w:rFonts w:ascii="Century Gothic" w:hAnsi="Century Gothic" w:cs="ArialMT"/>
          <w:sz w:val="28"/>
          <w:szCs w:val="28"/>
        </w:rPr>
        <w:t xml:space="preserve"> </w:t>
      </w:r>
      <w:r w:rsidRPr="00C42A8F">
        <w:rPr>
          <w:rFonts w:ascii="Century Gothic" w:hAnsi="Century Gothic" w:cs="ArialMT"/>
          <w:sz w:val="28"/>
          <w:szCs w:val="28"/>
        </w:rPr>
        <w:t>Auffälligkeiten oder sofort festzustellendem Förderbedarf werden Gespräche mit den Eltern</w:t>
      </w:r>
      <w:r w:rsidR="00A51EC5" w:rsidRPr="00C42A8F">
        <w:rPr>
          <w:rFonts w:ascii="Century Gothic" w:hAnsi="Century Gothic" w:cs="ArialMT"/>
          <w:sz w:val="28"/>
          <w:szCs w:val="28"/>
        </w:rPr>
        <w:t xml:space="preserve"> </w:t>
      </w:r>
      <w:r w:rsidRPr="00C42A8F">
        <w:rPr>
          <w:rFonts w:ascii="Century Gothic" w:hAnsi="Century Gothic" w:cs="ArialMT"/>
          <w:sz w:val="28"/>
          <w:szCs w:val="28"/>
        </w:rPr>
        <w:t>gesucht und weitere Schritte vereinbart.</w:t>
      </w:r>
    </w:p>
    <w:p w14:paraId="73E1A6BA" w14:textId="63EB8689" w:rsidR="00FA6A26" w:rsidRDefault="0058611C" w:rsidP="00D52600">
      <w:pPr>
        <w:tabs>
          <w:tab w:val="left" w:pos="2914"/>
        </w:tabs>
        <w:overflowPunct/>
        <w:textAlignment w:val="auto"/>
        <w:rPr>
          <w:rFonts w:ascii="Century Gothic" w:hAnsi="Century Gothic" w:cs="Arial"/>
          <w:b/>
          <w:bCs/>
          <w:sz w:val="28"/>
          <w:szCs w:val="28"/>
        </w:rPr>
      </w:pPr>
      <w:r>
        <w:rPr>
          <w:rFonts w:ascii="Century Gothic" w:hAnsi="Century Gothic" w:cs="Arial"/>
          <w:b/>
          <w:bCs/>
          <w:sz w:val="28"/>
          <w:szCs w:val="28"/>
        </w:rPr>
        <w:tab/>
      </w:r>
      <w:r w:rsidR="00203716">
        <w:rPr>
          <w:rFonts w:ascii="Century Gothic" w:hAnsi="Century Gothic" w:cs="Arial"/>
          <w:b/>
          <w:bCs/>
          <w:sz w:val="28"/>
          <w:szCs w:val="28"/>
        </w:rPr>
        <w:br/>
      </w:r>
    </w:p>
    <w:p w14:paraId="2805B88D" w14:textId="77777777" w:rsidR="001E54C2" w:rsidRDefault="001E54C2" w:rsidP="00D52600">
      <w:pPr>
        <w:tabs>
          <w:tab w:val="left" w:pos="2914"/>
        </w:tabs>
        <w:overflowPunct/>
        <w:textAlignment w:val="auto"/>
        <w:rPr>
          <w:rFonts w:ascii="Century Gothic" w:hAnsi="Century Gothic" w:cs="Arial"/>
          <w:b/>
          <w:bCs/>
          <w:sz w:val="28"/>
          <w:szCs w:val="28"/>
        </w:rPr>
      </w:pPr>
    </w:p>
    <w:p w14:paraId="7E85BBC1" w14:textId="77777777" w:rsidR="001E54C2" w:rsidRDefault="001E54C2" w:rsidP="00D52600">
      <w:pPr>
        <w:tabs>
          <w:tab w:val="left" w:pos="2914"/>
        </w:tabs>
        <w:overflowPunct/>
        <w:textAlignment w:val="auto"/>
        <w:rPr>
          <w:rFonts w:ascii="Century Gothic" w:hAnsi="Century Gothic" w:cs="Arial"/>
          <w:b/>
          <w:bCs/>
          <w:sz w:val="28"/>
          <w:szCs w:val="28"/>
        </w:rPr>
      </w:pPr>
    </w:p>
    <w:p w14:paraId="6B80E6B4" w14:textId="77777777" w:rsidR="001E54C2" w:rsidRDefault="001E54C2" w:rsidP="00D52600">
      <w:pPr>
        <w:tabs>
          <w:tab w:val="left" w:pos="2914"/>
        </w:tabs>
        <w:overflowPunct/>
        <w:textAlignment w:val="auto"/>
        <w:rPr>
          <w:rFonts w:ascii="Century Gothic" w:hAnsi="Century Gothic" w:cs="Arial"/>
          <w:b/>
          <w:bCs/>
          <w:sz w:val="28"/>
          <w:szCs w:val="28"/>
        </w:rPr>
      </w:pPr>
    </w:p>
    <w:p w14:paraId="4B1F7084" w14:textId="77777777" w:rsidR="001E54C2" w:rsidRDefault="001E54C2" w:rsidP="00D52600">
      <w:pPr>
        <w:tabs>
          <w:tab w:val="left" w:pos="2914"/>
        </w:tabs>
        <w:overflowPunct/>
        <w:textAlignment w:val="auto"/>
        <w:rPr>
          <w:rFonts w:ascii="Century Gothic" w:hAnsi="Century Gothic" w:cs="Arial"/>
          <w:b/>
          <w:bCs/>
          <w:sz w:val="28"/>
          <w:szCs w:val="28"/>
        </w:rPr>
      </w:pPr>
    </w:p>
    <w:p w14:paraId="732B3060" w14:textId="25145B7C" w:rsidR="00470E8B" w:rsidRDefault="00FA6A26" w:rsidP="00D52600">
      <w:pPr>
        <w:tabs>
          <w:tab w:val="left" w:pos="2914"/>
        </w:tabs>
        <w:overflowPunct/>
        <w:textAlignment w:val="auto"/>
        <w:rPr>
          <w:rFonts w:ascii="Century Gothic" w:hAnsi="Century Gothic"/>
          <w:sz w:val="28"/>
          <w:szCs w:val="28"/>
        </w:rPr>
      </w:pPr>
      <w:r>
        <w:rPr>
          <w:rFonts w:ascii="Century Gothic" w:hAnsi="Century Gothic" w:cs="Arial"/>
          <w:b/>
          <w:bCs/>
          <w:sz w:val="28"/>
          <w:szCs w:val="28"/>
        </w:rPr>
        <w:t>7</w:t>
      </w:r>
      <w:r w:rsidR="00D52600">
        <w:rPr>
          <w:rFonts w:ascii="Century Gothic" w:hAnsi="Century Gothic" w:cs="Arial"/>
          <w:b/>
          <w:bCs/>
          <w:sz w:val="28"/>
          <w:szCs w:val="28"/>
        </w:rPr>
        <w:t xml:space="preserve">. </w:t>
      </w:r>
      <w:r w:rsidR="00763A92">
        <w:rPr>
          <w:rFonts w:ascii="Century Gothic" w:hAnsi="Century Gothic" w:cs="Arial"/>
          <w:b/>
          <w:bCs/>
          <w:sz w:val="28"/>
          <w:szCs w:val="28"/>
        </w:rPr>
        <w:t>Schulisches Fördern und Fordern</w:t>
      </w:r>
      <w:r w:rsidR="00B2634D" w:rsidRPr="00B2634D">
        <w:rPr>
          <w:rFonts w:ascii="Century Gothic" w:hAnsi="Century Gothic" w:cs="Arial"/>
          <w:b/>
          <w:bCs/>
          <w:sz w:val="28"/>
          <w:szCs w:val="28"/>
        </w:rPr>
        <w:br/>
      </w:r>
      <w:r w:rsidR="00203716" w:rsidRPr="00B2634D">
        <w:rPr>
          <w:rFonts w:ascii="Century Gothic" w:hAnsi="Century Gothic" w:cs="Arial"/>
          <w:b/>
          <w:bCs/>
          <w:sz w:val="28"/>
          <w:szCs w:val="28"/>
        </w:rPr>
        <w:br/>
      </w:r>
      <w:r w:rsidR="00932B96">
        <w:rPr>
          <w:rFonts w:ascii="Century Gothic" w:hAnsi="Century Gothic"/>
          <w:b/>
          <w:sz w:val="28"/>
          <w:szCs w:val="28"/>
        </w:rPr>
        <w:t>7</w:t>
      </w:r>
      <w:r w:rsidR="00203716" w:rsidRPr="00B2634D">
        <w:rPr>
          <w:rFonts w:ascii="Century Gothic" w:hAnsi="Century Gothic"/>
          <w:b/>
          <w:sz w:val="28"/>
          <w:szCs w:val="28"/>
        </w:rPr>
        <w:t>.1. Gemeinsamer Unterricht</w:t>
      </w:r>
      <w:r w:rsidR="00203716" w:rsidRPr="00B2634D">
        <w:rPr>
          <w:rFonts w:ascii="Century Gothic" w:hAnsi="Century Gothic"/>
          <w:b/>
          <w:sz w:val="28"/>
          <w:szCs w:val="28"/>
        </w:rPr>
        <w:br/>
      </w:r>
      <w:r w:rsidR="00965FC2" w:rsidRPr="00B2634D">
        <w:rPr>
          <w:rFonts w:ascii="Century Gothic" w:hAnsi="Century Gothic"/>
          <w:sz w:val="28"/>
          <w:szCs w:val="28"/>
        </w:rPr>
        <w:t>Der wichtigste Förderbereich</w:t>
      </w:r>
      <w:r w:rsidR="00470E8B">
        <w:rPr>
          <w:rFonts w:ascii="Century Gothic" w:hAnsi="Century Gothic"/>
          <w:sz w:val="28"/>
          <w:szCs w:val="28"/>
        </w:rPr>
        <w:t xml:space="preserve"> ist der gemeinsame Unterricht, in dem individuelle Angebote gemacht </w:t>
      </w:r>
      <w:r w:rsidR="00160F31" w:rsidRPr="006469FF">
        <w:rPr>
          <w:rFonts w:ascii="Century Gothic" w:hAnsi="Century Gothic"/>
          <w:color w:val="000000" w:themeColor="text1"/>
          <w:sz w:val="28"/>
          <w:szCs w:val="28"/>
        </w:rPr>
        <w:t>werden</w:t>
      </w:r>
      <w:r w:rsidR="00160F31">
        <w:rPr>
          <w:rFonts w:ascii="Century Gothic" w:hAnsi="Century Gothic"/>
          <w:color w:val="FF0000"/>
          <w:sz w:val="28"/>
          <w:szCs w:val="28"/>
        </w:rPr>
        <w:t xml:space="preserve"> </w:t>
      </w:r>
      <w:r w:rsidR="00470E8B">
        <w:rPr>
          <w:rFonts w:ascii="Century Gothic" w:hAnsi="Century Gothic"/>
          <w:sz w:val="28"/>
          <w:szCs w:val="28"/>
        </w:rPr>
        <w:t>und differenziert wird.</w:t>
      </w:r>
      <w:r w:rsidR="00F45384" w:rsidRPr="00B2634D">
        <w:rPr>
          <w:rFonts w:ascii="Century Gothic" w:hAnsi="Century Gothic"/>
          <w:sz w:val="28"/>
          <w:szCs w:val="28"/>
        </w:rPr>
        <w:br/>
      </w:r>
      <w:r w:rsidR="00470E8B">
        <w:rPr>
          <w:rFonts w:ascii="Century Gothic" w:hAnsi="Century Gothic"/>
          <w:sz w:val="28"/>
          <w:szCs w:val="28"/>
        </w:rPr>
        <w:t xml:space="preserve">Um die Lehrkräfte </w:t>
      </w:r>
      <w:r w:rsidR="001C76D6">
        <w:rPr>
          <w:rFonts w:ascii="Century Gothic" w:hAnsi="Century Gothic"/>
          <w:sz w:val="28"/>
          <w:szCs w:val="28"/>
        </w:rPr>
        <w:t xml:space="preserve">hierfür weiter zu qualifizieren fanden hierzu </w:t>
      </w:r>
    </w:p>
    <w:p w14:paraId="5AEBC703" w14:textId="1F9D91FB" w:rsidR="00217A1A" w:rsidRPr="00B2634D" w:rsidRDefault="00AB6D56" w:rsidP="00D52600">
      <w:pPr>
        <w:tabs>
          <w:tab w:val="left" w:pos="2914"/>
        </w:tabs>
        <w:overflowPunct/>
        <w:textAlignment w:val="auto"/>
        <w:rPr>
          <w:rFonts w:ascii="Century Gothic" w:hAnsi="Century Gothic" w:cs="Arial"/>
          <w:sz w:val="28"/>
          <w:szCs w:val="28"/>
        </w:rPr>
      </w:pPr>
      <w:r w:rsidRPr="00B2634D">
        <w:rPr>
          <w:rFonts w:ascii="Century Gothic" w:hAnsi="Century Gothic"/>
          <w:sz w:val="28"/>
          <w:szCs w:val="28"/>
        </w:rPr>
        <w:t>zwei schulinterne Fortbildungen (Themen: „Durch gute Aufgabenstellungen der heterogenen Lerngruppe gerechter werden“ und „Heterogenität und Kooperatives Lernen</w:t>
      </w:r>
      <w:r w:rsidR="00BE42B7" w:rsidRPr="00B2634D">
        <w:rPr>
          <w:rFonts w:ascii="Century Gothic" w:hAnsi="Century Gothic"/>
          <w:sz w:val="28"/>
          <w:szCs w:val="28"/>
        </w:rPr>
        <w:t>“</w:t>
      </w:r>
      <w:r w:rsidRPr="00B2634D">
        <w:rPr>
          <w:rFonts w:ascii="Century Gothic" w:hAnsi="Century Gothic"/>
          <w:sz w:val="28"/>
          <w:szCs w:val="28"/>
        </w:rPr>
        <w:t>) statt, um das Kollegium bei der Binnendifferenzierung im Unterricht zu unterstützen und gemeinsam Aspekte festzulegen, die verbindlich im gemeinsamen Unterricht aller Kolleginnen und Koll</w:t>
      </w:r>
      <w:r w:rsidR="001C76D6">
        <w:rPr>
          <w:rFonts w:ascii="Century Gothic" w:hAnsi="Century Gothic"/>
          <w:sz w:val="28"/>
          <w:szCs w:val="28"/>
        </w:rPr>
        <w:t>egen bedacht und umgesetzt werden.</w:t>
      </w:r>
      <w:r w:rsidR="00F45384" w:rsidRPr="00B2634D">
        <w:rPr>
          <w:rFonts w:ascii="Century Gothic" w:hAnsi="Century Gothic"/>
          <w:sz w:val="28"/>
          <w:szCs w:val="28"/>
        </w:rPr>
        <w:br/>
      </w:r>
      <w:r w:rsidR="004A61D7" w:rsidRPr="00B2634D">
        <w:rPr>
          <w:rFonts w:ascii="Century Gothic" w:hAnsi="Century Gothic"/>
          <w:sz w:val="28"/>
          <w:szCs w:val="28"/>
        </w:rPr>
        <w:t xml:space="preserve">Diese Aspekte werden im Folgenden genauer erläutert. Sie dienen dazu, </w:t>
      </w:r>
      <w:r w:rsidR="004A61D7" w:rsidRPr="00B2634D">
        <w:rPr>
          <w:rFonts w:ascii="Century Gothic" w:hAnsi="Century Gothic"/>
          <w:sz w:val="28"/>
          <w:szCs w:val="28"/>
          <w:u w:val="single"/>
        </w:rPr>
        <w:t>alle</w:t>
      </w:r>
      <w:r w:rsidR="004A61D7" w:rsidRPr="00B2634D">
        <w:rPr>
          <w:rFonts w:ascii="Century Gothic" w:hAnsi="Century Gothic"/>
          <w:sz w:val="28"/>
          <w:szCs w:val="28"/>
        </w:rPr>
        <w:t xml:space="preserve"> Kinder im gemeinsamen Unterricht zu fördern.</w:t>
      </w:r>
      <w:r w:rsidR="00B2634D" w:rsidRPr="00B2634D">
        <w:rPr>
          <w:rFonts w:ascii="Century Gothic" w:hAnsi="Century Gothic"/>
          <w:sz w:val="28"/>
          <w:szCs w:val="28"/>
        </w:rPr>
        <w:br/>
      </w:r>
      <w:r w:rsidR="00B2634D" w:rsidRPr="00B2634D">
        <w:rPr>
          <w:rFonts w:ascii="Century Gothic" w:hAnsi="Century Gothic"/>
          <w:sz w:val="28"/>
          <w:szCs w:val="28"/>
        </w:rPr>
        <w:br/>
      </w:r>
      <w:r w:rsidR="00932B96">
        <w:rPr>
          <w:rFonts w:ascii="Century Gothic" w:hAnsi="Century Gothic" w:cs="Arial"/>
          <w:b/>
          <w:sz w:val="28"/>
          <w:szCs w:val="28"/>
        </w:rPr>
        <w:t>7</w:t>
      </w:r>
      <w:r w:rsidR="00203716" w:rsidRPr="00B2634D">
        <w:rPr>
          <w:rFonts w:ascii="Century Gothic" w:hAnsi="Century Gothic" w:cs="Arial"/>
          <w:b/>
          <w:sz w:val="28"/>
          <w:szCs w:val="28"/>
        </w:rPr>
        <w:t>.</w:t>
      </w:r>
      <w:r w:rsidR="00D52600">
        <w:rPr>
          <w:rFonts w:ascii="Century Gothic" w:hAnsi="Century Gothic" w:cs="Arial"/>
          <w:b/>
          <w:sz w:val="28"/>
          <w:szCs w:val="28"/>
        </w:rPr>
        <w:t>1.1</w:t>
      </w:r>
      <w:r w:rsidR="00203716" w:rsidRPr="00B2634D">
        <w:rPr>
          <w:rFonts w:ascii="Century Gothic" w:hAnsi="Century Gothic" w:cs="Arial"/>
          <w:b/>
          <w:sz w:val="28"/>
          <w:szCs w:val="28"/>
        </w:rPr>
        <w:t xml:space="preserve">. </w:t>
      </w:r>
      <w:r w:rsidR="004A61D7" w:rsidRPr="00B2634D">
        <w:rPr>
          <w:rFonts w:ascii="Century Gothic" w:hAnsi="Century Gothic" w:cs="Arial"/>
          <w:b/>
          <w:sz w:val="28"/>
          <w:szCs w:val="28"/>
        </w:rPr>
        <w:t>Bedeutungsvolle Aufgaben</w:t>
      </w:r>
      <w:r w:rsidR="00B2634D">
        <w:rPr>
          <w:rFonts w:ascii="Century Gothic" w:hAnsi="Century Gothic" w:cs="Arial"/>
          <w:b/>
          <w:sz w:val="28"/>
          <w:szCs w:val="28"/>
        </w:rPr>
        <w:br/>
      </w:r>
      <w:r w:rsidR="004A61D7" w:rsidRPr="00B2634D">
        <w:rPr>
          <w:rFonts w:ascii="Century Gothic" w:hAnsi="Century Gothic" w:cs="Arial"/>
          <w:sz w:val="28"/>
          <w:szCs w:val="28"/>
        </w:rPr>
        <w:t>B</w:t>
      </w:r>
      <w:r w:rsidR="00963B0E" w:rsidRPr="00B2634D">
        <w:rPr>
          <w:rFonts w:ascii="Century Gothic" w:hAnsi="Century Gothic" w:cs="Arial"/>
          <w:sz w:val="28"/>
          <w:szCs w:val="28"/>
        </w:rPr>
        <w:t xml:space="preserve">edeutungsvoll nennen wir einen </w:t>
      </w:r>
      <w:r w:rsidR="004A61D7" w:rsidRPr="00B2634D">
        <w:rPr>
          <w:rFonts w:ascii="Century Gothic" w:hAnsi="Century Gothic" w:cs="Arial"/>
          <w:sz w:val="28"/>
          <w:szCs w:val="28"/>
        </w:rPr>
        <w:t>Unterrichts</w:t>
      </w:r>
      <w:r w:rsidR="00963B0E" w:rsidRPr="00B2634D">
        <w:rPr>
          <w:rFonts w:ascii="Century Gothic" w:hAnsi="Century Gothic" w:cs="Arial"/>
          <w:sz w:val="28"/>
          <w:szCs w:val="28"/>
        </w:rPr>
        <w:t>g</w:t>
      </w:r>
      <w:r w:rsidR="004A61D7" w:rsidRPr="00B2634D">
        <w:rPr>
          <w:rFonts w:ascii="Century Gothic" w:hAnsi="Century Gothic" w:cs="Arial"/>
          <w:sz w:val="28"/>
          <w:szCs w:val="28"/>
        </w:rPr>
        <w:t>egenstand,</w:t>
      </w:r>
      <w:r w:rsidR="00963B0E" w:rsidRPr="00B2634D">
        <w:rPr>
          <w:rFonts w:ascii="Century Gothic" w:hAnsi="Century Gothic" w:cs="Arial"/>
          <w:sz w:val="28"/>
          <w:szCs w:val="28"/>
        </w:rPr>
        <w:t xml:space="preserve"> wenn er, </w:t>
      </w:r>
      <w:r w:rsidR="004A61D7" w:rsidRPr="00B2634D">
        <w:rPr>
          <w:rFonts w:ascii="Century Gothic" w:hAnsi="Century Gothic" w:cs="Arial"/>
          <w:sz w:val="28"/>
          <w:szCs w:val="28"/>
        </w:rPr>
        <w:t>bzw. seine Bearbeitung</w:t>
      </w:r>
      <w:r w:rsidR="00963B0E" w:rsidRPr="00B2634D">
        <w:rPr>
          <w:rFonts w:ascii="Century Gothic" w:hAnsi="Century Gothic" w:cs="Arial"/>
          <w:sz w:val="28"/>
          <w:szCs w:val="28"/>
        </w:rPr>
        <w:t>,</w:t>
      </w:r>
      <w:r w:rsidR="004A61D7" w:rsidRPr="00B2634D">
        <w:rPr>
          <w:rFonts w:ascii="Century Gothic" w:hAnsi="Century Gothic" w:cs="Arial"/>
          <w:sz w:val="28"/>
          <w:szCs w:val="28"/>
        </w:rPr>
        <w:t xml:space="preserve"> eine oder mehrere Handlungsmöglichkeiten </w:t>
      </w:r>
      <w:r w:rsidR="00963B0E" w:rsidRPr="00B2634D">
        <w:rPr>
          <w:rFonts w:ascii="Century Gothic" w:hAnsi="Century Gothic" w:cs="Arial"/>
          <w:sz w:val="28"/>
          <w:szCs w:val="28"/>
        </w:rPr>
        <w:t xml:space="preserve">für das Kind </w:t>
      </w:r>
      <w:r w:rsidR="001C76D6">
        <w:rPr>
          <w:rFonts w:ascii="Century Gothic" w:hAnsi="Century Gothic" w:cs="Arial"/>
          <w:sz w:val="28"/>
          <w:szCs w:val="28"/>
        </w:rPr>
        <w:t>in sich birgt und einen subjektiv relevanten Erkenntnisgewinn in sich trägt, also</w:t>
      </w:r>
    </w:p>
    <w:p w14:paraId="223EACE9" w14:textId="77777777" w:rsidR="00217A1A" w:rsidRPr="000E7E8C" w:rsidRDefault="004A61D7" w:rsidP="00D36F75">
      <w:pPr>
        <w:numPr>
          <w:ilvl w:val="0"/>
          <w:numId w:val="5"/>
        </w:numPr>
        <w:rPr>
          <w:rFonts w:ascii="Century Gothic" w:hAnsi="Century Gothic" w:cs="Arial"/>
          <w:sz w:val="28"/>
          <w:szCs w:val="28"/>
        </w:rPr>
      </w:pPr>
      <w:r w:rsidRPr="000E7E8C">
        <w:rPr>
          <w:rFonts w:ascii="Century Gothic" w:hAnsi="Century Gothic" w:cs="Arial"/>
          <w:sz w:val="28"/>
          <w:szCs w:val="28"/>
        </w:rPr>
        <w:t xml:space="preserve">sowohl reales Handeln, als auch </w:t>
      </w:r>
    </w:p>
    <w:p w14:paraId="597C32EC" w14:textId="77777777" w:rsidR="00AF0F90" w:rsidRDefault="004A61D7" w:rsidP="00D36F75">
      <w:pPr>
        <w:numPr>
          <w:ilvl w:val="0"/>
          <w:numId w:val="5"/>
        </w:numPr>
        <w:rPr>
          <w:rFonts w:ascii="Century Gothic" w:hAnsi="Century Gothic" w:cs="Arial"/>
          <w:sz w:val="28"/>
          <w:szCs w:val="28"/>
        </w:rPr>
      </w:pPr>
      <w:r w:rsidRPr="000E7E8C">
        <w:rPr>
          <w:rFonts w:ascii="Century Gothic" w:hAnsi="Century Gothic" w:cs="Arial"/>
          <w:sz w:val="28"/>
          <w:szCs w:val="28"/>
        </w:rPr>
        <w:t xml:space="preserve">soziales/ emotionales Handeln und Erleben </w:t>
      </w:r>
      <w:r w:rsidR="00AF0F90">
        <w:rPr>
          <w:rFonts w:ascii="Century Gothic" w:hAnsi="Century Gothic" w:cs="Arial"/>
          <w:sz w:val="28"/>
          <w:szCs w:val="28"/>
        </w:rPr>
        <w:t>ermöglicht.</w:t>
      </w:r>
    </w:p>
    <w:p w14:paraId="0CBA5E21" w14:textId="77777777" w:rsidR="00AF0F90" w:rsidRDefault="00AF0F90" w:rsidP="00AF0F90">
      <w:pPr>
        <w:ind w:left="720"/>
        <w:rPr>
          <w:rFonts w:ascii="Century Gothic" w:hAnsi="Century Gothic" w:cs="Arial"/>
          <w:sz w:val="28"/>
          <w:szCs w:val="28"/>
        </w:rPr>
      </w:pPr>
    </w:p>
    <w:p w14:paraId="64B9DC05" w14:textId="77777777" w:rsidR="00217A1A" w:rsidRPr="00AF0F90" w:rsidRDefault="004A61D7" w:rsidP="00AF0F90">
      <w:pPr>
        <w:ind w:left="720"/>
        <w:rPr>
          <w:rFonts w:ascii="Century Gothic" w:hAnsi="Century Gothic" w:cs="Arial"/>
          <w:sz w:val="28"/>
          <w:szCs w:val="28"/>
        </w:rPr>
      </w:pPr>
      <w:r w:rsidRPr="00AF0F90">
        <w:rPr>
          <w:rFonts w:ascii="Century Gothic" w:hAnsi="Century Gothic" w:cs="Arial"/>
          <w:sz w:val="28"/>
          <w:szCs w:val="28"/>
        </w:rPr>
        <w:t>Unterrichts</w:t>
      </w:r>
      <w:r w:rsidR="00217A1A" w:rsidRPr="00AF0F90">
        <w:rPr>
          <w:rFonts w:ascii="Century Gothic" w:hAnsi="Century Gothic" w:cs="Arial"/>
          <w:sz w:val="28"/>
          <w:szCs w:val="28"/>
        </w:rPr>
        <w:t>g</w:t>
      </w:r>
      <w:r w:rsidRPr="00AF0F90">
        <w:rPr>
          <w:rFonts w:ascii="Century Gothic" w:hAnsi="Century Gothic" w:cs="Arial"/>
          <w:sz w:val="28"/>
          <w:szCs w:val="28"/>
        </w:rPr>
        <w:t xml:space="preserve">egenstände gewinnen </w:t>
      </w:r>
      <w:r w:rsidR="00217A1A" w:rsidRPr="00AF0F90">
        <w:rPr>
          <w:rFonts w:ascii="Century Gothic" w:hAnsi="Century Gothic" w:cs="Arial"/>
          <w:sz w:val="28"/>
          <w:szCs w:val="28"/>
        </w:rPr>
        <w:t>demnach</w:t>
      </w:r>
      <w:r w:rsidRPr="00AF0F90">
        <w:rPr>
          <w:rFonts w:ascii="Century Gothic" w:hAnsi="Century Gothic" w:cs="Arial"/>
          <w:sz w:val="28"/>
          <w:szCs w:val="28"/>
        </w:rPr>
        <w:t xml:space="preserve"> Bedeutung, wenn sie</w:t>
      </w:r>
    </w:p>
    <w:p w14:paraId="493AA952" w14:textId="77777777" w:rsidR="00217A1A" w:rsidRPr="000E7E8C" w:rsidRDefault="00217A1A" w:rsidP="00D36F75">
      <w:pPr>
        <w:numPr>
          <w:ilvl w:val="0"/>
          <w:numId w:val="5"/>
        </w:numPr>
        <w:rPr>
          <w:rFonts w:ascii="Century Gothic" w:hAnsi="Century Gothic" w:cs="Arial"/>
          <w:sz w:val="28"/>
          <w:szCs w:val="28"/>
        </w:rPr>
      </w:pPr>
      <w:r w:rsidRPr="000E7E8C">
        <w:rPr>
          <w:rFonts w:ascii="Century Gothic" w:hAnsi="Century Gothic" w:cs="Arial"/>
          <w:sz w:val="28"/>
          <w:szCs w:val="28"/>
        </w:rPr>
        <w:t>s</w:t>
      </w:r>
      <w:r w:rsidR="004A61D7" w:rsidRPr="000E7E8C">
        <w:rPr>
          <w:rFonts w:ascii="Century Gothic" w:hAnsi="Century Gothic" w:cs="Arial"/>
          <w:sz w:val="28"/>
          <w:szCs w:val="28"/>
        </w:rPr>
        <w:t>ubjektiv für den Einzelnen als handelndes/ lernendes Individuum relevant sind</w:t>
      </w:r>
      <w:r w:rsidRPr="000E7E8C">
        <w:rPr>
          <w:rFonts w:ascii="Century Gothic" w:hAnsi="Century Gothic" w:cs="Arial"/>
          <w:sz w:val="28"/>
          <w:szCs w:val="28"/>
        </w:rPr>
        <w:t xml:space="preserve"> und/</w:t>
      </w:r>
      <w:r w:rsidR="00963B0E" w:rsidRPr="000E7E8C">
        <w:rPr>
          <w:rFonts w:ascii="Century Gothic" w:hAnsi="Century Gothic" w:cs="Arial"/>
          <w:sz w:val="28"/>
          <w:szCs w:val="28"/>
        </w:rPr>
        <w:t xml:space="preserve"> </w:t>
      </w:r>
      <w:r w:rsidRPr="000E7E8C">
        <w:rPr>
          <w:rFonts w:ascii="Century Gothic" w:hAnsi="Century Gothic" w:cs="Arial"/>
          <w:sz w:val="28"/>
          <w:szCs w:val="28"/>
        </w:rPr>
        <w:t>oder</w:t>
      </w:r>
    </w:p>
    <w:p w14:paraId="16B476BB" w14:textId="77777777" w:rsidR="00932B96" w:rsidRDefault="004A61D7" w:rsidP="00D36F75">
      <w:pPr>
        <w:numPr>
          <w:ilvl w:val="0"/>
          <w:numId w:val="11"/>
        </w:numPr>
        <w:rPr>
          <w:rFonts w:ascii="Century Gothic" w:hAnsi="Century Gothic"/>
          <w:sz w:val="28"/>
          <w:szCs w:val="28"/>
        </w:rPr>
      </w:pPr>
      <w:r w:rsidRPr="00B2634D">
        <w:rPr>
          <w:rFonts w:ascii="Century Gothic" w:hAnsi="Century Gothic" w:cs="Arial"/>
          <w:sz w:val="28"/>
          <w:szCs w:val="28"/>
        </w:rPr>
        <w:t>objektiv</w:t>
      </w:r>
      <w:r w:rsidR="00963B0E" w:rsidRPr="00B2634D">
        <w:rPr>
          <w:rFonts w:ascii="Century Gothic" w:hAnsi="Century Gothic" w:cs="Arial"/>
          <w:sz w:val="28"/>
          <w:szCs w:val="28"/>
        </w:rPr>
        <w:t>,</w:t>
      </w:r>
      <w:r w:rsidR="00B2634D" w:rsidRPr="00B2634D">
        <w:rPr>
          <w:rFonts w:ascii="Century Gothic" w:hAnsi="Century Gothic" w:cs="Arial"/>
          <w:sz w:val="28"/>
          <w:szCs w:val="28"/>
        </w:rPr>
        <w:t xml:space="preserve"> d.h. </w:t>
      </w:r>
      <w:r w:rsidR="00963B0E" w:rsidRPr="00B2634D">
        <w:rPr>
          <w:rFonts w:ascii="Century Gothic" w:hAnsi="Century Gothic" w:cs="Arial"/>
          <w:sz w:val="28"/>
          <w:szCs w:val="28"/>
        </w:rPr>
        <w:t xml:space="preserve">von </w:t>
      </w:r>
      <w:r w:rsidRPr="00B2634D">
        <w:rPr>
          <w:rFonts w:ascii="Century Gothic" w:hAnsi="Century Gothic" w:cs="Arial"/>
          <w:sz w:val="28"/>
          <w:szCs w:val="28"/>
        </w:rPr>
        <w:t>gesellschaftlich</w:t>
      </w:r>
      <w:r w:rsidR="00AB6D56" w:rsidRPr="00B2634D">
        <w:rPr>
          <w:rFonts w:ascii="Century Gothic" w:hAnsi="Century Gothic" w:cs="Arial"/>
          <w:sz w:val="28"/>
          <w:szCs w:val="28"/>
        </w:rPr>
        <w:t>er Bedeutung sind.</w:t>
      </w:r>
      <w:r w:rsidR="00B2634D" w:rsidRPr="00B2634D">
        <w:rPr>
          <w:rFonts w:ascii="Century Gothic" w:hAnsi="Century Gothic" w:cs="Arial"/>
          <w:sz w:val="28"/>
          <w:szCs w:val="28"/>
        </w:rPr>
        <w:br/>
      </w:r>
      <w:r w:rsidR="00B2634D" w:rsidRPr="00B2634D">
        <w:rPr>
          <w:rFonts w:ascii="Century Gothic" w:hAnsi="Century Gothic" w:cs="Arial"/>
          <w:sz w:val="28"/>
          <w:szCs w:val="28"/>
        </w:rPr>
        <w:br/>
      </w:r>
      <w:r w:rsidR="00217A1A" w:rsidRPr="00B2634D">
        <w:rPr>
          <w:rFonts w:ascii="Century Gothic" w:hAnsi="Century Gothic" w:cs="Arial"/>
          <w:sz w:val="28"/>
          <w:szCs w:val="28"/>
        </w:rPr>
        <w:t>B</w:t>
      </w:r>
      <w:r w:rsidRPr="00B2634D">
        <w:rPr>
          <w:rFonts w:ascii="Century Gothic" w:hAnsi="Century Gothic" w:cs="Arial"/>
          <w:sz w:val="28"/>
          <w:szCs w:val="28"/>
        </w:rPr>
        <w:t>edeutungsvolle Aufgabe</w:t>
      </w:r>
      <w:r w:rsidR="00217A1A" w:rsidRPr="00B2634D">
        <w:rPr>
          <w:rFonts w:ascii="Century Gothic" w:hAnsi="Century Gothic" w:cs="Arial"/>
          <w:sz w:val="28"/>
          <w:szCs w:val="28"/>
        </w:rPr>
        <w:t>n betreffen die unmittelbare Umwelt bzw. den Alltag der einzelnen Schülerinnen und Schüler</w:t>
      </w:r>
      <w:r w:rsidR="00963B0E" w:rsidRPr="00B2634D">
        <w:rPr>
          <w:rFonts w:ascii="Century Gothic" w:hAnsi="Century Gothic" w:cs="Arial"/>
          <w:sz w:val="28"/>
          <w:szCs w:val="28"/>
        </w:rPr>
        <w:t xml:space="preserve"> und sind dazu geeignet, durch eine lernende Auseinandersetzung mit ihnen, die Kompetenzen für die Gestaltung der eigenen Lebensverhältnisse zu erweitern.</w:t>
      </w:r>
    </w:p>
    <w:p w14:paraId="6C780A8C" w14:textId="77777777" w:rsidR="008E0262" w:rsidRDefault="008E0262" w:rsidP="00160F31">
      <w:pPr>
        <w:rPr>
          <w:rFonts w:ascii="Century Gothic" w:hAnsi="Century Gothic"/>
          <w:b/>
          <w:sz w:val="28"/>
          <w:szCs w:val="28"/>
        </w:rPr>
      </w:pPr>
    </w:p>
    <w:p w14:paraId="102C4BCD" w14:textId="77777777" w:rsidR="001E54C2" w:rsidRDefault="001E54C2" w:rsidP="00932B96">
      <w:pPr>
        <w:ind w:left="360"/>
        <w:rPr>
          <w:rFonts w:ascii="Century Gothic" w:hAnsi="Century Gothic"/>
          <w:b/>
          <w:sz w:val="28"/>
          <w:szCs w:val="28"/>
        </w:rPr>
      </w:pPr>
    </w:p>
    <w:p w14:paraId="14B969BD" w14:textId="207C62AB" w:rsidR="004A61D7" w:rsidRPr="00AF0F90" w:rsidRDefault="00932B96" w:rsidP="00932B96">
      <w:pPr>
        <w:ind w:left="360"/>
        <w:rPr>
          <w:rFonts w:ascii="Century Gothic" w:hAnsi="Century Gothic"/>
          <w:sz w:val="28"/>
          <w:szCs w:val="28"/>
        </w:rPr>
      </w:pPr>
      <w:r w:rsidRPr="00932B96">
        <w:rPr>
          <w:rFonts w:ascii="Century Gothic" w:hAnsi="Century Gothic"/>
          <w:b/>
          <w:sz w:val="28"/>
          <w:szCs w:val="28"/>
        </w:rPr>
        <w:t>7</w:t>
      </w:r>
      <w:r w:rsidR="00B2634D" w:rsidRPr="00932B96">
        <w:rPr>
          <w:rFonts w:ascii="Century Gothic" w:hAnsi="Century Gothic"/>
          <w:b/>
          <w:sz w:val="28"/>
          <w:szCs w:val="28"/>
        </w:rPr>
        <w:t>.</w:t>
      </w:r>
      <w:r w:rsidR="00D52600" w:rsidRPr="00932B96">
        <w:rPr>
          <w:rFonts w:ascii="Century Gothic" w:hAnsi="Century Gothic"/>
          <w:b/>
          <w:sz w:val="28"/>
          <w:szCs w:val="28"/>
        </w:rPr>
        <w:t>1.2</w:t>
      </w:r>
      <w:r w:rsidR="00B2634D" w:rsidRPr="00932B96">
        <w:rPr>
          <w:rFonts w:ascii="Century Gothic" w:hAnsi="Century Gothic"/>
          <w:b/>
          <w:sz w:val="28"/>
          <w:szCs w:val="28"/>
        </w:rPr>
        <w:t xml:space="preserve">. </w:t>
      </w:r>
      <w:r w:rsidR="004A61D7" w:rsidRPr="00932B96">
        <w:rPr>
          <w:rFonts w:ascii="Century Gothic" w:hAnsi="Century Gothic"/>
          <w:b/>
          <w:sz w:val="28"/>
          <w:szCs w:val="28"/>
        </w:rPr>
        <w:t>Komplexe Aufgaben</w:t>
      </w:r>
      <w:r w:rsidR="00B2634D" w:rsidRPr="00932B96">
        <w:rPr>
          <w:rFonts w:ascii="Century Gothic" w:hAnsi="Century Gothic"/>
          <w:b/>
          <w:sz w:val="28"/>
          <w:szCs w:val="28"/>
        </w:rPr>
        <w:br/>
      </w:r>
      <w:r w:rsidR="004777F4" w:rsidRPr="00AF0F90">
        <w:rPr>
          <w:rFonts w:ascii="Century Gothic" w:hAnsi="Century Gothic"/>
          <w:sz w:val="28"/>
          <w:szCs w:val="28"/>
        </w:rPr>
        <w:t>Von einer</w:t>
      </w:r>
      <w:r w:rsidR="00A94F47" w:rsidRPr="00AF0F90">
        <w:rPr>
          <w:rFonts w:ascii="Century Gothic" w:hAnsi="Century Gothic"/>
          <w:sz w:val="28"/>
          <w:szCs w:val="28"/>
        </w:rPr>
        <w:t xml:space="preserve"> komplexe</w:t>
      </w:r>
      <w:r w:rsidR="004926B6" w:rsidRPr="00AF0F90">
        <w:rPr>
          <w:rFonts w:ascii="Century Gothic" w:hAnsi="Century Gothic"/>
          <w:sz w:val="28"/>
          <w:szCs w:val="28"/>
        </w:rPr>
        <w:t>n</w:t>
      </w:r>
      <w:r w:rsidR="00A94F47" w:rsidRPr="00AF0F90">
        <w:rPr>
          <w:rFonts w:ascii="Century Gothic" w:hAnsi="Century Gothic"/>
          <w:sz w:val="28"/>
          <w:szCs w:val="28"/>
        </w:rPr>
        <w:t xml:space="preserve"> Aufgabe </w:t>
      </w:r>
      <w:r w:rsidR="004926B6" w:rsidRPr="00AF0F90">
        <w:rPr>
          <w:rFonts w:ascii="Century Gothic" w:hAnsi="Century Gothic"/>
          <w:sz w:val="28"/>
          <w:szCs w:val="28"/>
        </w:rPr>
        <w:t>spricht man</w:t>
      </w:r>
      <w:r w:rsidR="00AF0F90">
        <w:rPr>
          <w:rFonts w:ascii="Century Gothic" w:hAnsi="Century Gothic"/>
          <w:sz w:val="28"/>
          <w:szCs w:val="28"/>
        </w:rPr>
        <w:t xml:space="preserve"> u.a.</w:t>
      </w:r>
      <w:r w:rsidR="00A94F47" w:rsidRPr="00AF0F90">
        <w:rPr>
          <w:rFonts w:ascii="Century Gothic" w:hAnsi="Century Gothic"/>
          <w:sz w:val="28"/>
          <w:szCs w:val="28"/>
        </w:rPr>
        <w:t xml:space="preserve">, wenn Alternativen in der Vorgehensweise zu ihrer Bearbeitung existieren aus denen die Schülerinnen und Schüler auswählen müssen. </w:t>
      </w:r>
      <w:r w:rsidR="004A61D7" w:rsidRPr="00AF0F90">
        <w:rPr>
          <w:rFonts w:ascii="Century Gothic" w:hAnsi="Century Gothic"/>
          <w:sz w:val="28"/>
          <w:szCs w:val="28"/>
        </w:rPr>
        <w:t xml:space="preserve">Eine komplexe Aufgabe bietet [...] mindestens </w:t>
      </w:r>
      <w:r w:rsidR="00217A1A" w:rsidRPr="00AF0F90">
        <w:rPr>
          <w:rFonts w:ascii="Century Gothic" w:hAnsi="Century Gothic"/>
          <w:sz w:val="28"/>
          <w:szCs w:val="28"/>
        </w:rPr>
        <w:t>zwei</w:t>
      </w:r>
      <w:r w:rsidR="004A61D7" w:rsidRPr="00AF0F90">
        <w:rPr>
          <w:rFonts w:ascii="Century Gothic" w:hAnsi="Century Gothic"/>
          <w:sz w:val="28"/>
          <w:szCs w:val="28"/>
        </w:rPr>
        <w:t xml:space="preserve"> Möglichkeiten, wie sie inhaltlich/</w:t>
      </w:r>
      <w:r w:rsidR="00217A1A" w:rsidRPr="00AF0F90">
        <w:rPr>
          <w:rFonts w:ascii="Century Gothic" w:hAnsi="Century Gothic"/>
          <w:sz w:val="28"/>
          <w:szCs w:val="28"/>
        </w:rPr>
        <w:t xml:space="preserve"> </w:t>
      </w:r>
      <w:r w:rsidR="004A61D7" w:rsidRPr="00AF0F90">
        <w:rPr>
          <w:rFonts w:ascii="Century Gothic" w:hAnsi="Century Gothic"/>
          <w:sz w:val="28"/>
          <w:szCs w:val="28"/>
        </w:rPr>
        <w:t>fachlich konkretisiert w</w:t>
      </w:r>
      <w:r w:rsidR="00217A1A" w:rsidRPr="00AF0F90">
        <w:rPr>
          <w:rFonts w:ascii="Century Gothic" w:hAnsi="Century Gothic"/>
          <w:sz w:val="28"/>
          <w:szCs w:val="28"/>
        </w:rPr>
        <w:t>erden kann</w:t>
      </w:r>
      <w:r w:rsidR="00A94F47" w:rsidRPr="00AF0F90">
        <w:rPr>
          <w:rFonts w:ascii="Century Gothic" w:hAnsi="Century Gothic"/>
          <w:sz w:val="28"/>
          <w:szCs w:val="28"/>
        </w:rPr>
        <w:t>, indem sie die Schülerinnen und Schüler zu Entscheidungen auffordert</w:t>
      </w:r>
      <w:r w:rsidR="004926B6" w:rsidRPr="00AF0F90">
        <w:rPr>
          <w:rFonts w:ascii="Century Gothic" w:hAnsi="Century Gothic"/>
          <w:sz w:val="28"/>
          <w:szCs w:val="28"/>
        </w:rPr>
        <w:t>,</w:t>
      </w:r>
      <w:r w:rsidR="004A61D7" w:rsidRPr="00AF0F90">
        <w:rPr>
          <w:rFonts w:ascii="Century Gothic" w:hAnsi="Century Gothic"/>
          <w:sz w:val="28"/>
          <w:szCs w:val="28"/>
        </w:rPr>
        <w:t xml:space="preserve"> </w:t>
      </w:r>
    </w:p>
    <w:p w14:paraId="281A3866" w14:textId="77777777" w:rsidR="004A61D7" w:rsidRPr="000E7E8C" w:rsidRDefault="004A61D7" w:rsidP="00D36F75">
      <w:pPr>
        <w:pStyle w:val="FarbigeListe-Akzent11"/>
        <w:numPr>
          <w:ilvl w:val="0"/>
          <w:numId w:val="3"/>
        </w:numPr>
        <w:rPr>
          <w:rFonts w:ascii="Century Gothic" w:hAnsi="Century Gothic"/>
          <w:sz w:val="28"/>
          <w:szCs w:val="28"/>
        </w:rPr>
      </w:pPr>
      <w:r w:rsidRPr="000E7E8C">
        <w:rPr>
          <w:rFonts w:ascii="Century Gothic" w:hAnsi="Century Gothic"/>
          <w:sz w:val="28"/>
          <w:szCs w:val="28"/>
        </w:rPr>
        <w:t>mit welchen Techniken und Methoden sie bearbeitet wird,</w:t>
      </w:r>
    </w:p>
    <w:p w14:paraId="10F27880" w14:textId="77777777" w:rsidR="004A61D7" w:rsidRPr="000E7E8C" w:rsidRDefault="004A61D7" w:rsidP="00D36F75">
      <w:pPr>
        <w:pStyle w:val="FarbigeListe-Akzent11"/>
        <w:numPr>
          <w:ilvl w:val="0"/>
          <w:numId w:val="3"/>
        </w:numPr>
        <w:rPr>
          <w:rFonts w:ascii="Century Gothic" w:hAnsi="Century Gothic"/>
          <w:sz w:val="28"/>
          <w:szCs w:val="28"/>
        </w:rPr>
      </w:pPr>
      <w:r w:rsidRPr="000E7E8C">
        <w:rPr>
          <w:rFonts w:ascii="Century Gothic" w:hAnsi="Century Gothic"/>
          <w:sz w:val="28"/>
          <w:szCs w:val="28"/>
        </w:rPr>
        <w:t>auf welche Weise und auf welchem Niveau sie „gelöst“ wird</w:t>
      </w:r>
      <w:r w:rsidR="00A94F47" w:rsidRPr="000E7E8C">
        <w:rPr>
          <w:rFonts w:ascii="Century Gothic" w:hAnsi="Century Gothic"/>
          <w:sz w:val="28"/>
          <w:szCs w:val="28"/>
        </w:rPr>
        <w:t xml:space="preserve"> </w:t>
      </w:r>
    </w:p>
    <w:p w14:paraId="41057900" w14:textId="77777777" w:rsidR="00B2634D" w:rsidRDefault="00B2634D" w:rsidP="00D36F75">
      <w:pPr>
        <w:pStyle w:val="FarbigeListe-Akzent11"/>
        <w:numPr>
          <w:ilvl w:val="0"/>
          <w:numId w:val="3"/>
        </w:numPr>
        <w:rPr>
          <w:rFonts w:ascii="Century Gothic" w:hAnsi="Century Gothic"/>
          <w:sz w:val="28"/>
          <w:szCs w:val="28"/>
        </w:rPr>
      </w:pPr>
      <w:r w:rsidRPr="00B2634D">
        <w:rPr>
          <w:rFonts w:ascii="Century Gothic" w:hAnsi="Century Gothic"/>
          <w:sz w:val="28"/>
          <w:szCs w:val="28"/>
        </w:rPr>
        <w:t xml:space="preserve">und </w:t>
      </w:r>
      <w:r w:rsidR="004A61D7" w:rsidRPr="00B2634D">
        <w:rPr>
          <w:rFonts w:ascii="Century Gothic" w:hAnsi="Century Gothic"/>
          <w:sz w:val="28"/>
          <w:szCs w:val="28"/>
        </w:rPr>
        <w:t xml:space="preserve">welche Form der Präsentation </w:t>
      </w:r>
      <w:r w:rsidR="00A94F47" w:rsidRPr="00B2634D">
        <w:rPr>
          <w:rFonts w:ascii="Century Gothic" w:hAnsi="Century Gothic"/>
          <w:sz w:val="28"/>
          <w:szCs w:val="28"/>
        </w:rPr>
        <w:t>für die</w:t>
      </w:r>
      <w:r>
        <w:rPr>
          <w:rFonts w:ascii="Century Gothic" w:hAnsi="Century Gothic"/>
          <w:sz w:val="28"/>
          <w:szCs w:val="28"/>
        </w:rPr>
        <w:t xml:space="preserve"> Ergebnisse gewählt wird.</w:t>
      </w:r>
    </w:p>
    <w:p w14:paraId="09FFDF2D" w14:textId="77777777" w:rsidR="004A61D7" w:rsidRPr="00B2634D" w:rsidRDefault="004A61D7" w:rsidP="00B2634D">
      <w:pPr>
        <w:pStyle w:val="FarbigeListe-Akzent11"/>
        <w:rPr>
          <w:rFonts w:ascii="Century Gothic" w:hAnsi="Century Gothic"/>
          <w:sz w:val="28"/>
          <w:szCs w:val="28"/>
        </w:rPr>
      </w:pPr>
      <w:r w:rsidRPr="00B2634D">
        <w:rPr>
          <w:rFonts w:ascii="Century Gothic" w:hAnsi="Century Gothic"/>
          <w:sz w:val="28"/>
          <w:szCs w:val="28"/>
        </w:rPr>
        <w:t xml:space="preserve">Aus den Alternativen in der Vorgehensweise ergeben sich dann mögliche Konsequenzen für die Planung der Aufgabe </w:t>
      </w:r>
      <w:r w:rsidR="00F45384" w:rsidRPr="00B2634D">
        <w:rPr>
          <w:rFonts w:ascii="Century Gothic" w:hAnsi="Century Gothic"/>
          <w:sz w:val="28"/>
          <w:szCs w:val="28"/>
        </w:rPr>
        <w:t>und</w:t>
      </w:r>
      <w:r w:rsidRPr="00B2634D">
        <w:rPr>
          <w:rFonts w:ascii="Century Gothic" w:hAnsi="Century Gothic"/>
          <w:sz w:val="28"/>
          <w:szCs w:val="28"/>
        </w:rPr>
        <w:t xml:space="preserve"> für die Auswahl der Materialien.</w:t>
      </w:r>
      <w:r w:rsidR="00B2634D">
        <w:rPr>
          <w:rFonts w:ascii="Century Gothic" w:hAnsi="Century Gothic"/>
          <w:sz w:val="28"/>
          <w:szCs w:val="28"/>
        </w:rPr>
        <w:br/>
      </w:r>
      <w:r w:rsidRPr="00B2634D">
        <w:rPr>
          <w:rFonts w:ascii="Century Gothic" w:hAnsi="Century Gothic"/>
          <w:sz w:val="28"/>
          <w:szCs w:val="28"/>
        </w:rPr>
        <w:t xml:space="preserve">Komplexe Aufgaben </w:t>
      </w:r>
      <w:r w:rsidR="004926B6" w:rsidRPr="00B2634D">
        <w:rPr>
          <w:rFonts w:ascii="Century Gothic" w:hAnsi="Century Gothic"/>
          <w:sz w:val="28"/>
          <w:szCs w:val="28"/>
        </w:rPr>
        <w:t xml:space="preserve">sind also erkennbar, wenn in </w:t>
      </w:r>
      <w:r w:rsidRPr="00B2634D">
        <w:rPr>
          <w:rFonts w:ascii="Century Gothic" w:hAnsi="Century Gothic"/>
          <w:sz w:val="28"/>
          <w:szCs w:val="28"/>
        </w:rPr>
        <w:t xml:space="preserve">der Aufgabenstellung </w:t>
      </w:r>
      <w:r w:rsidR="004777F4" w:rsidRPr="00B2634D">
        <w:rPr>
          <w:rFonts w:ascii="Century Gothic" w:hAnsi="Century Gothic"/>
          <w:sz w:val="28"/>
          <w:szCs w:val="28"/>
        </w:rPr>
        <w:t>Wahlmöglichkeiten</w:t>
      </w:r>
      <w:r w:rsidRPr="00B2634D">
        <w:rPr>
          <w:rFonts w:ascii="Century Gothic" w:hAnsi="Century Gothic"/>
          <w:sz w:val="28"/>
          <w:szCs w:val="28"/>
        </w:rPr>
        <w:t xml:space="preserve"> in Hinblick auf:</w:t>
      </w:r>
    </w:p>
    <w:p w14:paraId="38218396" w14:textId="77777777" w:rsidR="00BE42B7" w:rsidRPr="000E7E8C" w:rsidRDefault="00BE42B7" w:rsidP="00D36F75">
      <w:pPr>
        <w:pStyle w:val="FarbigeListe-Akzent11"/>
        <w:numPr>
          <w:ilvl w:val="0"/>
          <w:numId w:val="1"/>
        </w:numPr>
        <w:rPr>
          <w:rFonts w:ascii="Century Gothic" w:hAnsi="Century Gothic"/>
          <w:sz w:val="28"/>
          <w:szCs w:val="28"/>
        </w:rPr>
      </w:pPr>
      <w:r w:rsidRPr="000E7E8C">
        <w:rPr>
          <w:rFonts w:ascii="Century Gothic" w:hAnsi="Century Gothic"/>
          <w:sz w:val="28"/>
          <w:szCs w:val="28"/>
        </w:rPr>
        <w:t>Vorgehensweise</w:t>
      </w:r>
    </w:p>
    <w:p w14:paraId="78C1DAD8" w14:textId="77777777" w:rsidR="00BE42B7" w:rsidRPr="000E7E8C" w:rsidRDefault="00BE42B7" w:rsidP="00D36F75">
      <w:pPr>
        <w:pStyle w:val="FarbigeListe-Akzent11"/>
        <w:numPr>
          <w:ilvl w:val="0"/>
          <w:numId w:val="1"/>
        </w:numPr>
        <w:rPr>
          <w:rFonts w:ascii="Century Gothic" w:hAnsi="Century Gothic"/>
          <w:sz w:val="28"/>
          <w:szCs w:val="28"/>
        </w:rPr>
      </w:pPr>
      <w:r w:rsidRPr="000E7E8C">
        <w:rPr>
          <w:rFonts w:ascii="Century Gothic" w:hAnsi="Century Gothic"/>
          <w:sz w:val="28"/>
          <w:szCs w:val="28"/>
        </w:rPr>
        <w:t>Materialien</w:t>
      </w:r>
    </w:p>
    <w:p w14:paraId="3FF58A01" w14:textId="77777777" w:rsidR="00BE42B7" w:rsidRPr="000E7E8C" w:rsidRDefault="00BE42B7" w:rsidP="00D36F75">
      <w:pPr>
        <w:pStyle w:val="FarbigeListe-Akzent11"/>
        <w:numPr>
          <w:ilvl w:val="0"/>
          <w:numId w:val="1"/>
        </w:numPr>
        <w:rPr>
          <w:rFonts w:ascii="Century Gothic" w:hAnsi="Century Gothic"/>
          <w:sz w:val="28"/>
          <w:szCs w:val="28"/>
        </w:rPr>
      </w:pPr>
      <w:r w:rsidRPr="000E7E8C">
        <w:rPr>
          <w:rFonts w:ascii="Century Gothic" w:hAnsi="Century Gothic"/>
          <w:sz w:val="28"/>
          <w:szCs w:val="28"/>
        </w:rPr>
        <w:t>Themenbereich</w:t>
      </w:r>
    </w:p>
    <w:p w14:paraId="49BC13D1" w14:textId="77777777" w:rsidR="00BE42B7" w:rsidRPr="000E7E8C" w:rsidRDefault="00BE42B7" w:rsidP="00D36F75">
      <w:pPr>
        <w:pStyle w:val="FarbigeListe-Akzent11"/>
        <w:numPr>
          <w:ilvl w:val="0"/>
          <w:numId w:val="1"/>
        </w:numPr>
        <w:rPr>
          <w:rFonts w:ascii="Century Gothic" w:hAnsi="Century Gothic"/>
          <w:sz w:val="28"/>
          <w:szCs w:val="28"/>
        </w:rPr>
      </w:pPr>
      <w:r w:rsidRPr="000E7E8C">
        <w:rPr>
          <w:rFonts w:ascii="Century Gothic" w:hAnsi="Century Gothic"/>
          <w:sz w:val="28"/>
          <w:szCs w:val="28"/>
        </w:rPr>
        <w:t>Methoden und</w:t>
      </w:r>
    </w:p>
    <w:p w14:paraId="10476216" w14:textId="77777777" w:rsidR="00160F31" w:rsidRDefault="00BE42B7" w:rsidP="00700683">
      <w:pPr>
        <w:pStyle w:val="FarbigeListe-Akzent11"/>
        <w:ind w:left="1068" w:firstLine="708"/>
        <w:jc w:val="both"/>
        <w:rPr>
          <w:rFonts w:ascii="Century Gothic" w:hAnsi="Century Gothic"/>
          <w:sz w:val="28"/>
          <w:szCs w:val="28"/>
        </w:rPr>
      </w:pPr>
      <w:r w:rsidRPr="00B2634D">
        <w:rPr>
          <w:rFonts w:ascii="Century Gothic" w:hAnsi="Century Gothic"/>
          <w:sz w:val="28"/>
          <w:szCs w:val="28"/>
        </w:rPr>
        <w:t>Ergebnisse bestehen</w:t>
      </w:r>
      <w:r w:rsidR="00B2634D">
        <w:rPr>
          <w:rFonts w:ascii="Century Gothic" w:hAnsi="Century Gothic"/>
          <w:sz w:val="28"/>
          <w:szCs w:val="28"/>
        </w:rPr>
        <w:t>.</w:t>
      </w:r>
    </w:p>
    <w:p w14:paraId="4F510F64" w14:textId="1D8AA9E1" w:rsidR="004A61D7" w:rsidRPr="00B2634D" w:rsidRDefault="00700683" w:rsidP="00700683">
      <w:pPr>
        <w:pStyle w:val="FarbigeListe-Akzent11"/>
        <w:ind w:left="1068" w:firstLine="708"/>
        <w:jc w:val="both"/>
        <w:rPr>
          <w:rFonts w:ascii="Century Gothic" w:hAnsi="Century Gothic"/>
          <w:sz w:val="28"/>
          <w:szCs w:val="28"/>
        </w:rPr>
      </w:pPr>
      <w:r>
        <w:rPr>
          <w:rFonts w:ascii="Century Gothic" w:hAnsi="Century Gothic"/>
          <w:sz w:val="28"/>
          <w:szCs w:val="28"/>
        </w:rPr>
        <w:br/>
      </w:r>
      <w:r w:rsidR="00B2634D">
        <w:rPr>
          <w:rFonts w:ascii="Century Gothic" w:hAnsi="Century Gothic"/>
          <w:sz w:val="28"/>
          <w:szCs w:val="28"/>
        </w:rPr>
        <w:br/>
      </w:r>
      <w:r w:rsidR="004A61D7" w:rsidRPr="00B2634D">
        <w:rPr>
          <w:rFonts w:ascii="Century Gothic" w:hAnsi="Century Gothic"/>
          <w:sz w:val="28"/>
          <w:szCs w:val="28"/>
        </w:rPr>
        <w:t>Sie können formuliert werden</w:t>
      </w:r>
    </w:p>
    <w:p w14:paraId="73C860B1" w14:textId="77777777" w:rsidR="004A61D7" w:rsidRPr="000E7E8C" w:rsidRDefault="004A61D7" w:rsidP="00D36F75">
      <w:pPr>
        <w:pStyle w:val="FarbigeListe-Akzent11"/>
        <w:numPr>
          <w:ilvl w:val="0"/>
          <w:numId w:val="10"/>
        </w:numPr>
        <w:rPr>
          <w:rFonts w:ascii="Century Gothic" w:hAnsi="Century Gothic"/>
          <w:sz w:val="28"/>
          <w:szCs w:val="28"/>
        </w:rPr>
      </w:pPr>
      <w:r w:rsidRPr="000E7E8C">
        <w:rPr>
          <w:rFonts w:ascii="Century Gothic" w:hAnsi="Century Gothic"/>
          <w:sz w:val="28"/>
          <w:szCs w:val="28"/>
        </w:rPr>
        <w:t>mit Operatoren, die über rein reproduzierende Anforderungen hinausgehen (Präsentiere..., Demonstriere...,...)</w:t>
      </w:r>
    </w:p>
    <w:p w14:paraId="69325FAF" w14:textId="77777777" w:rsidR="00700683" w:rsidRDefault="004A61D7" w:rsidP="00D36F75">
      <w:pPr>
        <w:pStyle w:val="FarbigeListe-Akzent11"/>
        <w:numPr>
          <w:ilvl w:val="0"/>
          <w:numId w:val="10"/>
        </w:numPr>
        <w:rPr>
          <w:rFonts w:ascii="Century Gothic" w:hAnsi="Century Gothic"/>
          <w:sz w:val="28"/>
          <w:szCs w:val="28"/>
        </w:rPr>
      </w:pPr>
      <w:r w:rsidRPr="00700683">
        <w:rPr>
          <w:rFonts w:ascii="Century Gothic" w:hAnsi="Century Gothic"/>
          <w:sz w:val="28"/>
          <w:szCs w:val="28"/>
        </w:rPr>
        <w:t>als Frage (Welches ist die günstigste Verbindung von der Schule zum ...-Museum?)</w:t>
      </w:r>
    </w:p>
    <w:p w14:paraId="4C8DA04E" w14:textId="77777777" w:rsidR="0058611C" w:rsidRDefault="00700683" w:rsidP="00D36F75">
      <w:pPr>
        <w:pStyle w:val="FarbigeListe-Akzent11"/>
        <w:numPr>
          <w:ilvl w:val="0"/>
          <w:numId w:val="10"/>
        </w:numPr>
        <w:rPr>
          <w:rFonts w:ascii="Century Gothic" w:hAnsi="Century Gothic"/>
          <w:sz w:val="28"/>
          <w:szCs w:val="28"/>
        </w:rPr>
      </w:pPr>
      <w:r>
        <w:rPr>
          <w:rFonts w:ascii="Century Gothic" w:hAnsi="Century Gothic"/>
          <w:sz w:val="28"/>
          <w:szCs w:val="28"/>
        </w:rPr>
        <w:t>.a</w:t>
      </w:r>
      <w:r w:rsidR="004A61D7" w:rsidRPr="00700683">
        <w:rPr>
          <w:rFonts w:ascii="Century Gothic" w:hAnsi="Century Gothic"/>
          <w:sz w:val="28"/>
          <w:szCs w:val="28"/>
        </w:rPr>
        <w:t>ls provokante These (Hamburg = die schönste Stadt Europas?</w:t>
      </w:r>
      <w:r w:rsidR="0058611C">
        <w:rPr>
          <w:rFonts w:ascii="Century Gothic" w:hAnsi="Century Gothic"/>
          <w:sz w:val="28"/>
          <w:szCs w:val="28"/>
        </w:rPr>
        <w:br/>
      </w:r>
    </w:p>
    <w:p w14:paraId="704BA11B" w14:textId="3FBE9268" w:rsidR="004A61D7" w:rsidRPr="0058611C" w:rsidRDefault="00932B96" w:rsidP="001E54C2">
      <w:pPr>
        <w:pStyle w:val="FarbigeListe-Akzent11"/>
        <w:ind w:left="0"/>
        <w:rPr>
          <w:rFonts w:ascii="Century Gothic" w:hAnsi="Century Gothic"/>
          <w:sz w:val="28"/>
          <w:szCs w:val="28"/>
        </w:rPr>
      </w:pPr>
      <w:r>
        <w:rPr>
          <w:rFonts w:ascii="Century Gothic" w:hAnsi="Century Gothic"/>
          <w:b/>
          <w:sz w:val="28"/>
          <w:szCs w:val="28"/>
        </w:rPr>
        <w:t>7</w:t>
      </w:r>
      <w:r w:rsidR="0058611C">
        <w:rPr>
          <w:rFonts w:ascii="Century Gothic" w:hAnsi="Century Gothic"/>
          <w:b/>
          <w:sz w:val="28"/>
          <w:szCs w:val="28"/>
        </w:rPr>
        <w:t>.</w:t>
      </w:r>
      <w:r w:rsidR="00D52600">
        <w:rPr>
          <w:rFonts w:ascii="Century Gothic" w:hAnsi="Century Gothic"/>
          <w:b/>
          <w:sz w:val="28"/>
          <w:szCs w:val="28"/>
        </w:rPr>
        <w:t>1.3.</w:t>
      </w:r>
      <w:r w:rsidR="0058611C">
        <w:rPr>
          <w:rFonts w:ascii="Century Gothic" w:hAnsi="Century Gothic"/>
          <w:b/>
          <w:sz w:val="28"/>
          <w:szCs w:val="28"/>
        </w:rPr>
        <w:t xml:space="preserve"> </w:t>
      </w:r>
      <w:r w:rsidR="004A61D7" w:rsidRPr="0058611C">
        <w:rPr>
          <w:rFonts w:ascii="Century Gothic" w:hAnsi="Century Gothic"/>
          <w:b/>
          <w:sz w:val="28"/>
          <w:szCs w:val="28"/>
        </w:rPr>
        <w:t>Drei Denkebenen</w:t>
      </w:r>
      <w:r w:rsidR="0058611C" w:rsidRPr="0058611C">
        <w:rPr>
          <w:rFonts w:ascii="Century Gothic" w:hAnsi="Century Gothic"/>
          <w:b/>
          <w:sz w:val="28"/>
          <w:szCs w:val="28"/>
        </w:rPr>
        <w:br/>
      </w:r>
      <w:r w:rsidR="004A61D7" w:rsidRPr="0058611C">
        <w:rPr>
          <w:rFonts w:ascii="Century Gothic" w:hAnsi="Century Gothic"/>
          <w:sz w:val="28"/>
          <w:szCs w:val="28"/>
        </w:rPr>
        <w:t>Nach Robin Fogarty (1991) verlaufen Lernprozesse auf drei Niveaustufen:</w:t>
      </w:r>
    </w:p>
    <w:p w14:paraId="207081AC" w14:textId="77777777" w:rsidR="004926B6" w:rsidRPr="000E7E8C" w:rsidRDefault="004A61D7" w:rsidP="00D36F75">
      <w:pPr>
        <w:pStyle w:val="FarbigeListe-Akzent11"/>
        <w:numPr>
          <w:ilvl w:val="0"/>
          <w:numId w:val="2"/>
        </w:numPr>
        <w:rPr>
          <w:rFonts w:ascii="Century Gothic" w:hAnsi="Century Gothic"/>
          <w:sz w:val="28"/>
          <w:szCs w:val="28"/>
        </w:rPr>
      </w:pPr>
      <w:r w:rsidRPr="000E7E8C">
        <w:rPr>
          <w:rFonts w:ascii="Century Gothic" w:hAnsi="Century Gothic"/>
          <w:b/>
          <w:sz w:val="28"/>
          <w:szCs w:val="28"/>
        </w:rPr>
        <w:t>Sammeln</w:t>
      </w:r>
      <w:r w:rsidR="004926B6" w:rsidRPr="000E7E8C">
        <w:rPr>
          <w:rFonts w:ascii="Century Gothic" w:hAnsi="Century Gothic"/>
          <w:sz w:val="28"/>
          <w:szCs w:val="28"/>
        </w:rPr>
        <w:t xml:space="preserve"> (also: </w:t>
      </w:r>
      <w:r w:rsidRPr="000E7E8C">
        <w:rPr>
          <w:rFonts w:ascii="Century Gothic" w:hAnsi="Century Gothic"/>
          <w:sz w:val="28"/>
          <w:szCs w:val="28"/>
        </w:rPr>
        <w:t>zählen, beschreiben, nennen, reproduzieren, erzählen</w:t>
      </w:r>
      <w:r w:rsidR="0074631E" w:rsidRPr="000E7E8C">
        <w:rPr>
          <w:rFonts w:ascii="Century Gothic" w:hAnsi="Century Gothic"/>
          <w:sz w:val="28"/>
          <w:szCs w:val="28"/>
        </w:rPr>
        <w:t>)</w:t>
      </w:r>
    </w:p>
    <w:p w14:paraId="172B5683" w14:textId="77777777" w:rsidR="0074631E" w:rsidRPr="000E7E8C" w:rsidRDefault="004A61D7" w:rsidP="00D36F75">
      <w:pPr>
        <w:pStyle w:val="FarbigeListe-Akzent11"/>
        <w:numPr>
          <w:ilvl w:val="0"/>
          <w:numId w:val="2"/>
        </w:numPr>
        <w:rPr>
          <w:rFonts w:ascii="Century Gothic" w:hAnsi="Century Gothic"/>
          <w:sz w:val="28"/>
          <w:szCs w:val="28"/>
        </w:rPr>
      </w:pPr>
      <w:r w:rsidRPr="000E7E8C">
        <w:rPr>
          <w:rFonts w:ascii="Century Gothic" w:hAnsi="Century Gothic"/>
          <w:b/>
          <w:sz w:val="28"/>
          <w:szCs w:val="28"/>
        </w:rPr>
        <w:t>Verarbeiten</w:t>
      </w:r>
      <w:r w:rsidR="004926B6" w:rsidRPr="000E7E8C">
        <w:rPr>
          <w:rFonts w:ascii="Century Gothic" w:hAnsi="Century Gothic"/>
          <w:sz w:val="28"/>
          <w:szCs w:val="28"/>
        </w:rPr>
        <w:t xml:space="preserve"> </w:t>
      </w:r>
      <w:r w:rsidR="0074631E" w:rsidRPr="000E7E8C">
        <w:rPr>
          <w:rFonts w:ascii="Century Gothic" w:hAnsi="Century Gothic"/>
          <w:sz w:val="28"/>
          <w:szCs w:val="28"/>
        </w:rPr>
        <w:t xml:space="preserve">(z.B. </w:t>
      </w:r>
      <w:r w:rsidRPr="000E7E8C">
        <w:rPr>
          <w:rFonts w:ascii="Century Gothic" w:hAnsi="Century Gothic"/>
          <w:sz w:val="28"/>
          <w:szCs w:val="28"/>
        </w:rPr>
        <w:t>argumentieren, vergleichen, gegenüberstellen, sortieren, lösen, unterscheiden, erklären, klassifizieren, analy</w:t>
      </w:r>
      <w:r w:rsidR="0074631E" w:rsidRPr="000E7E8C">
        <w:rPr>
          <w:rFonts w:ascii="Century Gothic" w:hAnsi="Century Gothic"/>
          <w:sz w:val="28"/>
          <w:szCs w:val="28"/>
        </w:rPr>
        <w:t>sieren, kombinieren, selektieren) und</w:t>
      </w:r>
    </w:p>
    <w:p w14:paraId="74A2ADD0" w14:textId="77777777" w:rsidR="004A61D7" w:rsidRPr="00700683" w:rsidRDefault="004A61D7" w:rsidP="00D36F75">
      <w:pPr>
        <w:pStyle w:val="FarbigeListe-Akzent11"/>
        <w:numPr>
          <w:ilvl w:val="0"/>
          <w:numId w:val="2"/>
        </w:numPr>
        <w:rPr>
          <w:rFonts w:ascii="Century Gothic" w:hAnsi="Century Gothic"/>
          <w:sz w:val="28"/>
          <w:szCs w:val="28"/>
        </w:rPr>
      </w:pPr>
      <w:r w:rsidRPr="00700683">
        <w:rPr>
          <w:rFonts w:ascii="Century Gothic" w:hAnsi="Century Gothic"/>
          <w:b/>
          <w:sz w:val="28"/>
          <w:szCs w:val="28"/>
        </w:rPr>
        <w:t>Anwenden</w:t>
      </w:r>
      <w:r w:rsidR="0074631E" w:rsidRPr="00700683">
        <w:rPr>
          <w:rFonts w:ascii="Century Gothic" w:hAnsi="Century Gothic"/>
          <w:sz w:val="28"/>
          <w:szCs w:val="28"/>
        </w:rPr>
        <w:t xml:space="preserve"> (</w:t>
      </w:r>
      <w:r w:rsidRPr="00700683">
        <w:rPr>
          <w:rFonts w:ascii="Century Gothic" w:hAnsi="Century Gothic"/>
          <w:sz w:val="28"/>
          <w:szCs w:val="28"/>
        </w:rPr>
        <w:t>Evaluieren, beurteilen, vorhersagen, spekulieren, eine Hypothese aufstellen, ein Prinzip anwenden</w:t>
      </w:r>
      <w:r w:rsidR="0074631E" w:rsidRPr="00700683">
        <w:rPr>
          <w:rFonts w:ascii="Century Gothic" w:hAnsi="Century Gothic"/>
          <w:sz w:val="28"/>
          <w:szCs w:val="28"/>
        </w:rPr>
        <w:t>).</w:t>
      </w:r>
    </w:p>
    <w:p w14:paraId="1FF2F6AE" w14:textId="77777777" w:rsidR="004A61D7" w:rsidRPr="000E7E8C" w:rsidRDefault="004A61D7" w:rsidP="0058611C">
      <w:pPr>
        <w:ind w:left="1068"/>
        <w:rPr>
          <w:rFonts w:ascii="Century Gothic" w:hAnsi="Century Gothic"/>
          <w:sz w:val="28"/>
          <w:szCs w:val="28"/>
        </w:rPr>
      </w:pPr>
      <w:r w:rsidRPr="000E7E8C">
        <w:rPr>
          <w:rFonts w:ascii="Century Gothic" w:hAnsi="Century Gothic"/>
          <w:sz w:val="28"/>
          <w:szCs w:val="28"/>
        </w:rPr>
        <w:t xml:space="preserve">Bei der Bearbeitung eines Themas ist es wichtig, dass die Schüler Aufgaben auf </w:t>
      </w:r>
      <w:r w:rsidR="0074631E" w:rsidRPr="000E7E8C">
        <w:rPr>
          <w:rFonts w:ascii="Century Gothic" w:hAnsi="Century Gothic"/>
          <w:sz w:val="28"/>
          <w:szCs w:val="28"/>
        </w:rPr>
        <w:t>allen drei</w:t>
      </w:r>
      <w:r w:rsidRPr="000E7E8C">
        <w:rPr>
          <w:rFonts w:ascii="Century Gothic" w:hAnsi="Century Gothic"/>
          <w:sz w:val="28"/>
          <w:szCs w:val="28"/>
        </w:rPr>
        <w:t xml:space="preserve"> Ebene</w:t>
      </w:r>
      <w:r w:rsidR="0074631E" w:rsidRPr="000E7E8C">
        <w:rPr>
          <w:rFonts w:ascii="Century Gothic" w:hAnsi="Century Gothic"/>
          <w:sz w:val="28"/>
          <w:szCs w:val="28"/>
        </w:rPr>
        <w:t>n</w:t>
      </w:r>
      <w:r w:rsidRPr="000E7E8C">
        <w:rPr>
          <w:rFonts w:ascii="Century Gothic" w:hAnsi="Century Gothic"/>
          <w:sz w:val="28"/>
          <w:szCs w:val="28"/>
        </w:rPr>
        <w:t xml:space="preserve"> bearbeiten müssen. Dabei soll</w:t>
      </w:r>
      <w:r w:rsidR="0074631E" w:rsidRPr="000E7E8C">
        <w:rPr>
          <w:rFonts w:ascii="Century Gothic" w:hAnsi="Century Gothic"/>
          <w:sz w:val="28"/>
          <w:szCs w:val="28"/>
        </w:rPr>
        <w:t>t</w:t>
      </w:r>
      <w:r w:rsidRPr="000E7E8C">
        <w:rPr>
          <w:rFonts w:ascii="Century Gothic" w:hAnsi="Century Gothic"/>
          <w:sz w:val="28"/>
          <w:szCs w:val="28"/>
        </w:rPr>
        <w:t xml:space="preserve">en die Schüler </w:t>
      </w:r>
      <w:r w:rsidR="0074631E" w:rsidRPr="000E7E8C">
        <w:rPr>
          <w:rFonts w:ascii="Century Gothic" w:hAnsi="Century Gothic"/>
          <w:sz w:val="28"/>
          <w:szCs w:val="28"/>
        </w:rPr>
        <w:t xml:space="preserve">auf der </w:t>
      </w:r>
      <w:r w:rsidRPr="000E7E8C">
        <w:rPr>
          <w:rFonts w:ascii="Century Gothic" w:hAnsi="Century Gothic"/>
          <w:sz w:val="28"/>
          <w:szCs w:val="28"/>
        </w:rPr>
        <w:t xml:space="preserve">ersten Ebene </w:t>
      </w:r>
      <w:r w:rsidR="0074631E" w:rsidRPr="000E7E8C">
        <w:rPr>
          <w:rFonts w:ascii="Century Gothic" w:hAnsi="Century Gothic"/>
          <w:sz w:val="28"/>
          <w:szCs w:val="28"/>
        </w:rPr>
        <w:t xml:space="preserve">beginnen, indem sie z.B. </w:t>
      </w:r>
      <w:r w:rsidRPr="000E7E8C">
        <w:rPr>
          <w:rFonts w:ascii="Century Gothic" w:hAnsi="Century Gothic"/>
          <w:sz w:val="28"/>
          <w:szCs w:val="28"/>
        </w:rPr>
        <w:t>Informationen suchen und behalten</w:t>
      </w:r>
      <w:r w:rsidR="0074631E" w:rsidRPr="000E7E8C">
        <w:rPr>
          <w:rFonts w:ascii="Century Gothic" w:hAnsi="Century Gothic"/>
          <w:sz w:val="28"/>
          <w:szCs w:val="28"/>
        </w:rPr>
        <w:t xml:space="preserve">; anschließend auf </w:t>
      </w:r>
      <w:r w:rsidRPr="000E7E8C">
        <w:rPr>
          <w:rFonts w:ascii="Century Gothic" w:hAnsi="Century Gothic"/>
          <w:sz w:val="28"/>
          <w:szCs w:val="28"/>
        </w:rPr>
        <w:t xml:space="preserve">der zweiten Ebene </w:t>
      </w:r>
      <w:r w:rsidR="0074631E" w:rsidRPr="000E7E8C">
        <w:rPr>
          <w:rFonts w:ascii="Century Gothic" w:hAnsi="Century Gothic"/>
          <w:sz w:val="28"/>
          <w:szCs w:val="28"/>
        </w:rPr>
        <w:t xml:space="preserve">weiterarbeiten, indem sie die gesammelten </w:t>
      </w:r>
      <w:r w:rsidRPr="000E7E8C">
        <w:rPr>
          <w:rFonts w:ascii="Century Gothic" w:hAnsi="Century Gothic"/>
          <w:sz w:val="28"/>
          <w:szCs w:val="28"/>
        </w:rPr>
        <w:t>Informationen verstehen und integrieren</w:t>
      </w:r>
      <w:r w:rsidR="0074631E" w:rsidRPr="000E7E8C">
        <w:rPr>
          <w:rFonts w:ascii="Century Gothic" w:hAnsi="Century Gothic"/>
          <w:sz w:val="28"/>
          <w:szCs w:val="28"/>
        </w:rPr>
        <w:t>, um dann auf</w:t>
      </w:r>
      <w:r w:rsidRPr="000E7E8C">
        <w:rPr>
          <w:rFonts w:ascii="Century Gothic" w:hAnsi="Century Gothic"/>
          <w:sz w:val="28"/>
          <w:szCs w:val="28"/>
        </w:rPr>
        <w:t xml:space="preserve"> der dritten Ebene</w:t>
      </w:r>
      <w:r w:rsidR="0074631E" w:rsidRPr="000E7E8C">
        <w:rPr>
          <w:rFonts w:ascii="Century Gothic" w:hAnsi="Century Gothic"/>
          <w:sz w:val="28"/>
          <w:szCs w:val="28"/>
        </w:rPr>
        <w:t>,</w:t>
      </w:r>
      <w:r w:rsidRPr="000E7E8C">
        <w:rPr>
          <w:rFonts w:ascii="Century Gothic" w:hAnsi="Century Gothic"/>
          <w:sz w:val="28"/>
          <w:szCs w:val="28"/>
        </w:rPr>
        <w:t xml:space="preserve"> ihre verarbeiteten Kenntnisse </w:t>
      </w:r>
      <w:r w:rsidR="0074631E" w:rsidRPr="000E7E8C">
        <w:rPr>
          <w:rFonts w:ascii="Century Gothic" w:hAnsi="Century Gothic"/>
          <w:sz w:val="28"/>
          <w:szCs w:val="28"/>
        </w:rPr>
        <w:t>z.B.</w:t>
      </w:r>
      <w:r w:rsidRPr="000E7E8C">
        <w:rPr>
          <w:rFonts w:ascii="Century Gothic" w:hAnsi="Century Gothic"/>
          <w:sz w:val="28"/>
          <w:szCs w:val="28"/>
        </w:rPr>
        <w:t xml:space="preserve"> in einer neuen Situation zu gebrauchen. </w:t>
      </w:r>
    </w:p>
    <w:p w14:paraId="4A9FBCF9" w14:textId="77777777" w:rsidR="00ED1F67" w:rsidRDefault="00ED1F67" w:rsidP="00160F31">
      <w:pPr>
        <w:rPr>
          <w:rFonts w:ascii="Century Gothic" w:hAnsi="Century Gothic" w:cs="Arial"/>
          <w:b/>
          <w:bCs/>
          <w:sz w:val="28"/>
          <w:szCs w:val="28"/>
        </w:rPr>
      </w:pPr>
    </w:p>
    <w:p w14:paraId="3CB11B31" w14:textId="4B208F10" w:rsidR="00463C24" w:rsidRPr="000E7E8C" w:rsidRDefault="00932B96" w:rsidP="0058611C">
      <w:pPr>
        <w:ind w:firstLine="708"/>
        <w:rPr>
          <w:rFonts w:ascii="Century Gothic" w:hAnsi="Century Gothic" w:cs="Arial"/>
          <w:b/>
          <w:bCs/>
          <w:sz w:val="28"/>
          <w:szCs w:val="28"/>
        </w:rPr>
      </w:pPr>
      <w:r>
        <w:rPr>
          <w:rFonts w:ascii="Century Gothic" w:hAnsi="Century Gothic" w:cs="Arial"/>
          <w:b/>
          <w:bCs/>
          <w:sz w:val="28"/>
          <w:szCs w:val="28"/>
        </w:rPr>
        <w:t>7</w:t>
      </w:r>
      <w:r w:rsidR="0058611C">
        <w:rPr>
          <w:rFonts w:ascii="Century Gothic" w:hAnsi="Century Gothic" w:cs="Arial"/>
          <w:b/>
          <w:bCs/>
          <w:sz w:val="28"/>
          <w:szCs w:val="28"/>
        </w:rPr>
        <w:t>.</w:t>
      </w:r>
      <w:r w:rsidR="00FA6A26">
        <w:rPr>
          <w:rFonts w:ascii="Century Gothic" w:hAnsi="Century Gothic" w:cs="Arial"/>
          <w:b/>
          <w:bCs/>
          <w:sz w:val="28"/>
          <w:szCs w:val="28"/>
        </w:rPr>
        <w:t>1.4.</w:t>
      </w:r>
      <w:r w:rsidR="00463C24" w:rsidRPr="000E7E8C">
        <w:rPr>
          <w:rFonts w:ascii="Century Gothic" w:hAnsi="Century Gothic" w:cs="Arial"/>
          <w:b/>
          <w:bCs/>
          <w:sz w:val="28"/>
          <w:szCs w:val="28"/>
        </w:rPr>
        <w:t xml:space="preserve">Kooperative Lernformen </w:t>
      </w:r>
    </w:p>
    <w:p w14:paraId="716CF732" w14:textId="77777777" w:rsidR="00463C24" w:rsidRPr="000E7E8C" w:rsidRDefault="00C1508F" w:rsidP="0058611C">
      <w:pPr>
        <w:ind w:left="708"/>
        <w:rPr>
          <w:rFonts w:ascii="Century Gothic" w:hAnsi="Century Gothic" w:cs="Arial"/>
          <w:bCs/>
          <w:sz w:val="28"/>
          <w:szCs w:val="28"/>
        </w:rPr>
      </w:pPr>
      <w:r>
        <w:rPr>
          <w:rFonts w:ascii="Century Gothic" w:hAnsi="Century Gothic" w:cs="Arial"/>
          <w:bCs/>
          <w:sz w:val="28"/>
          <w:szCs w:val="28"/>
        </w:rPr>
        <w:t>Die Einbeziehung</w:t>
      </w:r>
      <w:r w:rsidR="00463C24" w:rsidRPr="000E7E8C">
        <w:rPr>
          <w:rFonts w:ascii="Century Gothic" w:hAnsi="Century Gothic" w:cs="Arial"/>
          <w:bCs/>
          <w:sz w:val="28"/>
          <w:szCs w:val="28"/>
        </w:rPr>
        <w:t xml:space="preserve"> Kooperativer Lernformen ist im individualisierten Unterricht unverzichtbar. Mit ihnen ist es den Lehrerinnen und Lehrern möglich, heterogenen Lerngruppen gemeinsame Aufgaben zu geben, die den unterschiedlichen Fähigkeiten der Schülerinnen und Schüler gerecht werden. Grundannahmen des Kooperativen Lernens ist, das Lernen nicht</w:t>
      </w:r>
      <w:r>
        <w:rPr>
          <w:rFonts w:ascii="Century Gothic" w:hAnsi="Century Gothic" w:cs="Arial"/>
          <w:bCs/>
          <w:sz w:val="28"/>
          <w:szCs w:val="28"/>
        </w:rPr>
        <w:t xml:space="preserve"> ausschließlich</w:t>
      </w:r>
      <w:r w:rsidR="00463C24" w:rsidRPr="000E7E8C">
        <w:rPr>
          <w:rFonts w:ascii="Century Gothic" w:hAnsi="Century Gothic" w:cs="Arial"/>
          <w:bCs/>
          <w:sz w:val="28"/>
          <w:szCs w:val="28"/>
        </w:rPr>
        <w:t xml:space="preserve"> als Wissensaneignung zu betrachten, sondern auch </w:t>
      </w:r>
      <w:r>
        <w:rPr>
          <w:rFonts w:ascii="Century Gothic" w:hAnsi="Century Gothic" w:cs="Arial"/>
          <w:bCs/>
          <w:sz w:val="28"/>
          <w:szCs w:val="28"/>
        </w:rPr>
        <w:t>als sozialen Prozess, in dem die Schülerin/ der Schüler</w:t>
      </w:r>
      <w:r w:rsidR="00463C24" w:rsidRPr="000E7E8C">
        <w:rPr>
          <w:rFonts w:ascii="Century Gothic" w:hAnsi="Century Gothic" w:cs="Arial"/>
          <w:bCs/>
          <w:sz w:val="28"/>
          <w:szCs w:val="28"/>
        </w:rPr>
        <w:t xml:space="preserve"> in Zusammenarbeit mit seinen Teammitgliedern kognitive und soziale Kompetenzen erwirbt. Durch das gemeinsame Lernen in strukturierter Kleingruppensituation entstehen konstruktive Lernsituationen.</w:t>
      </w:r>
    </w:p>
    <w:p w14:paraId="23AB2129" w14:textId="77777777" w:rsidR="00007CFF" w:rsidRDefault="00463C24" w:rsidP="00ED1F67">
      <w:pPr>
        <w:rPr>
          <w:rFonts w:ascii="Century Gothic" w:hAnsi="Century Gothic" w:cs="Arial"/>
          <w:bCs/>
          <w:sz w:val="28"/>
          <w:szCs w:val="28"/>
        </w:rPr>
      </w:pPr>
      <w:r w:rsidRPr="000E7E8C">
        <w:rPr>
          <w:rFonts w:ascii="Century Gothic" w:hAnsi="Century Gothic" w:cs="Arial"/>
          <w:bCs/>
          <w:sz w:val="28"/>
          <w:szCs w:val="28"/>
        </w:rPr>
        <w:t>Es gibt viele verschiedene Organisationsformen des Kooperativen Lernens. Allen gemein ist der grundlegende Dreischritt DAB in der Vorgehensweise:</w:t>
      </w:r>
    </w:p>
    <w:p w14:paraId="7723D7FD" w14:textId="77777777" w:rsidR="00463C24" w:rsidRPr="000E7E8C" w:rsidRDefault="00007CFF" w:rsidP="0058611C">
      <w:pPr>
        <w:ind w:left="708"/>
        <w:rPr>
          <w:rFonts w:ascii="Century Gothic" w:hAnsi="Century Gothic" w:cs="Arial"/>
          <w:bCs/>
          <w:sz w:val="28"/>
          <w:szCs w:val="28"/>
        </w:rPr>
      </w:pPr>
      <w:r>
        <w:rPr>
          <w:rFonts w:ascii="Century Gothic" w:hAnsi="Century Gothic" w:cs="Arial"/>
          <w:bCs/>
          <w:sz w:val="28"/>
          <w:szCs w:val="28"/>
        </w:rPr>
        <w:t xml:space="preserve">  Da diese Kooperative Lernform von elementarer Bedeutung für den gemeinsamen Unterricht an der Schule Bovestraße ist, wird er hier genau erläutert</w:t>
      </w:r>
      <w:r w:rsidR="0058611C">
        <w:rPr>
          <w:rFonts w:ascii="Century Gothic" w:hAnsi="Century Gothic" w:cs="Arial"/>
          <w:bCs/>
          <w:sz w:val="28"/>
          <w:szCs w:val="28"/>
        </w:rPr>
        <w:br/>
      </w:r>
      <w:r w:rsidR="00463C24" w:rsidRPr="000E7E8C">
        <w:rPr>
          <w:rFonts w:ascii="Century Gothic" w:hAnsi="Century Gothic" w:cs="Arial"/>
          <w:b/>
          <w:bCs/>
          <w:sz w:val="28"/>
          <w:szCs w:val="28"/>
        </w:rPr>
        <w:t>D</w:t>
      </w:r>
      <w:r w:rsidR="00463C24" w:rsidRPr="000E7E8C">
        <w:rPr>
          <w:rFonts w:ascii="Century Gothic" w:hAnsi="Century Gothic" w:cs="Arial"/>
          <w:bCs/>
          <w:sz w:val="28"/>
          <w:szCs w:val="28"/>
        </w:rPr>
        <w:t>enken</w:t>
      </w:r>
      <w:r w:rsidR="00463C24" w:rsidRPr="000E7E8C">
        <w:rPr>
          <w:rFonts w:ascii="Century Gothic" w:hAnsi="Century Gothic" w:cs="Arial"/>
          <w:b/>
          <w:bCs/>
          <w:sz w:val="28"/>
          <w:szCs w:val="28"/>
        </w:rPr>
        <w:t xml:space="preserve"> – A</w:t>
      </w:r>
      <w:r w:rsidR="00463C24" w:rsidRPr="000E7E8C">
        <w:rPr>
          <w:rFonts w:ascii="Century Gothic" w:hAnsi="Century Gothic" w:cs="Arial"/>
          <w:bCs/>
          <w:sz w:val="28"/>
          <w:szCs w:val="28"/>
        </w:rPr>
        <w:t>ustauschen</w:t>
      </w:r>
      <w:r w:rsidR="00463C24" w:rsidRPr="000E7E8C">
        <w:rPr>
          <w:rFonts w:ascii="Century Gothic" w:hAnsi="Century Gothic" w:cs="Arial"/>
          <w:b/>
          <w:bCs/>
          <w:sz w:val="28"/>
          <w:szCs w:val="28"/>
        </w:rPr>
        <w:t xml:space="preserve"> – B</w:t>
      </w:r>
      <w:r w:rsidR="00463C24" w:rsidRPr="000E7E8C">
        <w:rPr>
          <w:rFonts w:ascii="Century Gothic" w:hAnsi="Century Gothic" w:cs="Arial"/>
          <w:bCs/>
          <w:sz w:val="28"/>
          <w:szCs w:val="28"/>
        </w:rPr>
        <w:t>esprechen</w:t>
      </w:r>
    </w:p>
    <w:p w14:paraId="35220AA8" w14:textId="77777777" w:rsidR="00463C24" w:rsidRPr="000E7E8C" w:rsidRDefault="00463C24" w:rsidP="00D36F75">
      <w:pPr>
        <w:numPr>
          <w:ilvl w:val="0"/>
          <w:numId w:val="8"/>
        </w:numPr>
        <w:rPr>
          <w:rFonts w:ascii="Century Gothic" w:hAnsi="Century Gothic" w:cs="Arial"/>
          <w:bCs/>
          <w:sz w:val="28"/>
          <w:szCs w:val="28"/>
        </w:rPr>
      </w:pPr>
      <w:r w:rsidRPr="000E7E8C">
        <w:rPr>
          <w:rFonts w:ascii="Century Gothic" w:hAnsi="Century Gothic" w:cs="Arial"/>
          <w:bCs/>
          <w:sz w:val="28"/>
          <w:szCs w:val="28"/>
        </w:rPr>
        <w:t>Zunächst arbeitet der Schüler für sich alleine</w:t>
      </w:r>
      <w:r w:rsidR="00C1508F">
        <w:rPr>
          <w:rFonts w:ascii="Century Gothic" w:hAnsi="Century Gothic" w:cs="Arial"/>
          <w:bCs/>
          <w:sz w:val="28"/>
          <w:szCs w:val="28"/>
        </w:rPr>
        <w:t xml:space="preserve"> (in dieser Kooperativen Lernform ist di</w:t>
      </w:r>
      <w:r w:rsidR="00851559">
        <w:rPr>
          <w:rFonts w:ascii="Century Gothic" w:hAnsi="Century Gothic" w:cs="Arial"/>
          <w:bCs/>
          <w:sz w:val="28"/>
          <w:szCs w:val="28"/>
        </w:rPr>
        <w:t>es zwingend notwendig, denn es</w:t>
      </w:r>
      <w:r w:rsidR="00C1508F">
        <w:rPr>
          <w:rFonts w:ascii="Century Gothic" w:hAnsi="Century Gothic" w:cs="Arial"/>
          <w:bCs/>
          <w:sz w:val="28"/>
          <w:szCs w:val="28"/>
        </w:rPr>
        <w:t xml:space="preserve"> dient der individuellen Auseinandersetzung)</w:t>
      </w:r>
      <w:r w:rsidRPr="000E7E8C">
        <w:rPr>
          <w:rFonts w:ascii="Century Gothic" w:hAnsi="Century Gothic" w:cs="Arial"/>
          <w:bCs/>
          <w:sz w:val="28"/>
          <w:szCs w:val="28"/>
        </w:rPr>
        <w:t xml:space="preserve">, sammelt Ideen und macht sich Notizen. </w:t>
      </w:r>
    </w:p>
    <w:p w14:paraId="75FFB1B5" w14:textId="77777777" w:rsidR="00463C24" w:rsidRPr="000E7E8C" w:rsidRDefault="00463C24" w:rsidP="00D36F75">
      <w:pPr>
        <w:numPr>
          <w:ilvl w:val="0"/>
          <w:numId w:val="8"/>
        </w:numPr>
        <w:rPr>
          <w:rFonts w:ascii="Century Gothic" w:hAnsi="Century Gothic" w:cs="Arial"/>
          <w:bCs/>
          <w:sz w:val="28"/>
          <w:szCs w:val="28"/>
        </w:rPr>
      </w:pPr>
      <w:r w:rsidRPr="000E7E8C">
        <w:rPr>
          <w:rFonts w:ascii="Century Gothic" w:hAnsi="Century Gothic" w:cs="Arial"/>
          <w:bCs/>
          <w:sz w:val="28"/>
          <w:szCs w:val="28"/>
        </w:rPr>
        <w:t xml:space="preserve">Anschließen tauscht er sich mit anderen Schülern in der Kleingruppe, also im geschützten Rahmen aus. </w:t>
      </w:r>
    </w:p>
    <w:p w14:paraId="6D51756C" w14:textId="77777777" w:rsidR="00007CFF" w:rsidRDefault="00463C24" w:rsidP="00D36F75">
      <w:pPr>
        <w:numPr>
          <w:ilvl w:val="0"/>
          <w:numId w:val="8"/>
        </w:numPr>
        <w:rPr>
          <w:rFonts w:ascii="Century Gothic" w:hAnsi="Century Gothic" w:cs="Arial"/>
          <w:bCs/>
          <w:sz w:val="28"/>
          <w:szCs w:val="28"/>
        </w:rPr>
      </w:pPr>
      <w:r w:rsidRPr="000E7E8C">
        <w:rPr>
          <w:rFonts w:ascii="Century Gothic" w:hAnsi="Century Gothic" w:cs="Arial"/>
          <w:bCs/>
          <w:sz w:val="28"/>
          <w:szCs w:val="28"/>
        </w:rPr>
        <w:t xml:space="preserve">Der dritte Schritt ist der ins Plenum, in dem die Ergebnisse der Klasse und dem Lehrer gezeigt werden. </w:t>
      </w:r>
    </w:p>
    <w:p w14:paraId="6912960F" w14:textId="77777777" w:rsidR="00007CFF" w:rsidRDefault="00007CFF" w:rsidP="00007CFF">
      <w:pPr>
        <w:rPr>
          <w:rFonts w:ascii="Century Gothic" w:hAnsi="Century Gothic" w:cs="Arial"/>
          <w:bCs/>
          <w:sz w:val="28"/>
          <w:szCs w:val="28"/>
        </w:rPr>
      </w:pPr>
    </w:p>
    <w:p w14:paraId="0913B7F6" w14:textId="77777777" w:rsidR="00463C24" w:rsidRPr="00007CFF" w:rsidRDefault="00007CFF" w:rsidP="00007CFF">
      <w:pPr>
        <w:rPr>
          <w:rFonts w:ascii="Century Gothic" w:hAnsi="Century Gothic" w:cs="Arial"/>
          <w:bCs/>
          <w:sz w:val="28"/>
          <w:szCs w:val="28"/>
        </w:rPr>
      </w:pPr>
      <w:r>
        <w:rPr>
          <w:rFonts w:ascii="Century Gothic" w:hAnsi="Century Gothic" w:cs="Arial"/>
          <w:bCs/>
          <w:sz w:val="28"/>
          <w:szCs w:val="28"/>
        </w:rPr>
        <w:t>Weitere Kooperative Lernformen, die verbindlich in allen Klassen der Schule Bovestraße durchgeführt werden,</w:t>
      </w:r>
      <w:r w:rsidR="00463C24" w:rsidRPr="00007CFF">
        <w:rPr>
          <w:rFonts w:ascii="Century Gothic" w:hAnsi="Century Gothic" w:cs="Arial"/>
          <w:bCs/>
          <w:sz w:val="28"/>
          <w:szCs w:val="28"/>
        </w:rPr>
        <w:t xml:space="preserve"> sind: Platzdeckchen, Kugellager, Kontrolle im Tandem.</w:t>
      </w:r>
    </w:p>
    <w:p w14:paraId="54850B2B" w14:textId="77777777" w:rsidR="00851559" w:rsidRPr="000E7E8C" w:rsidRDefault="00851559" w:rsidP="0058611C">
      <w:pPr>
        <w:ind w:left="708"/>
        <w:rPr>
          <w:rFonts w:ascii="Century Gothic" w:hAnsi="Century Gothic" w:cs="Arial"/>
          <w:bCs/>
          <w:sz w:val="28"/>
          <w:szCs w:val="28"/>
        </w:rPr>
      </w:pPr>
    </w:p>
    <w:p w14:paraId="0F0A504F" w14:textId="25219912" w:rsidR="00F45384" w:rsidRPr="00C1508F" w:rsidRDefault="00ED1F67" w:rsidP="00007CFF">
      <w:pPr>
        <w:rPr>
          <w:rFonts w:ascii="Century Gothic" w:hAnsi="Century Gothic"/>
          <w:b/>
          <w:sz w:val="28"/>
          <w:szCs w:val="28"/>
        </w:rPr>
      </w:pPr>
      <w:r>
        <w:rPr>
          <w:rFonts w:ascii="Century Gothic" w:hAnsi="Century Gothic"/>
          <w:b/>
          <w:sz w:val="28"/>
          <w:szCs w:val="28"/>
        </w:rPr>
        <w:t>7</w:t>
      </w:r>
      <w:r w:rsidR="00C40D86">
        <w:rPr>
          <w:rFonts w:ascii="Century Gothic" w:hAnsi="Century Gothic"/>
          <w:b/>
          <w:sz w:val="28"/>
          <w:szCs w:val="28"/>
        </w:rPr>
        <w:t>.1</w:t>
      </w:r>
      <w:r w:rsidR="00FA6A26">
        <w:rPr>
          <w:rFonts w:ascii="Century Gothic" w:hAnsi="Century Gothic"/>
          <w:b/>
          <w:sz w:val="28"/>
          <w:szCs w:val="28"/>
        </w:rPr>
        <w:t>.</w:t>
      </w:r>
      <w:r w:rsidR="00C40D86">
        <w:rPr>
          <w:rFonts w:ascii="Century Gothic" w:hAnsi="Century Gothic"/>
          <w:b/>
          <w:sz w:val="28"/>
          <w:szCs w:val="28"/>
        </w:rPr>
        <w:t>5.</w:t>
      </w:r>
      <w:r>
        <w:rPr>
          <w:rFonts w:ascii="Century Gothic" w:hAnsi="Century Gothic"/>
          <w:b/>
          <w:sz w:val="28"/>
          <w:szCs w:val="28"/>
        </w:rPr>
        <w:t>Konsequenzen für den gemeinsamen Unterricht</w:t>
      </w:r>
    </w:p>
    <w:p w14:paraId="0D888735" w14:textId="77777777" w:rsidR="00C40D86" w:rsidRDefault="00C40D86" w:rsidP="00C40D86">
      <w:pPr>
        <w:rPr>
          <w:rFonts w:ascii="Century Gothic" w:hAnsi="Century Gothic" w:cs="Arial"/>
          <w:bCs/>
          <w:sz w:val="28"/>
          <w:szCs w:val="28"/>
        </w:rPr>
      </w:pPr>
    </w:p>
    <w:p w14:paraId="19B79874" w14:textId="77777777" w:rsidR="004A61D7" w:rsidRPr="000E7E8C" w:rsidRDefault="00F45384" w:rsidP="00C40D86">
      <w:pPr>
        <w:rPr>
          <w:rFonts w:ascii="Century Gothic" w:hAnsi="Century Gothic" w:cs="Arial"/>
          <w:bCs/>
          <w:sz w:val="28"/>
          <w:szCs w:val="28"/>
        </w:rPr>
      </w:pPr>
      <w:r w:rsidRPr="000E7E8C">
        <w:rPr>
          <w:rFonts w:ascii="Century Gothic" w:hAnsi="Century Gothic" w:cs="Arial"/>
          <w:bCs/>
          <w:sz w:val="28"/>
          <w:szCs w:val="28"/>
        </w:rPr>
        <w:t>Das Kollegium der Schule Bovestraße hat sich v</w:t>
      </w:r>
      <w:r w:rsidR="004A61D7" w:rsidRPr="000E7E8C">
        <w:rPr>
          <w:rFonts w:ascii="Century Gothic" w:hAnsi="Century Gothic" w:cs="Arial"/>
          <w:bCs/>
          <w:sz w:val="28"/>
          <w:szCs w:val="28"/>
        </w:rPr>
        <w:t xml:space="preserve">erbindlich </w:t>
      </w:r>
      <w:r w:rsidRPr="000E7E8C">
        <w:rPr>
          <w:rFonts w:ascii="Century Gothic" w:hAnsi="Century Gothic" w:cs="Arial"/>
          <w:bCs/>
          <w:sz w:val="28"/>
          <w:szCs w:val="28"/>
        </w:rPr>
        <w:t xml:space="preserve">darauf geeinigt, im Unterricht in allen </w:t>
      </w:r>
      <w:r w:rsidR="004A61D7" w:rsidRPr="000E7E8C">
        <w:rPr>
          <w:rFonts w:ascii="Century Gothic" w:hAnsi="Century Gothic" w:cs="Arial"/>
          <w:bCs/>
          <w:sz w:val="28"/>
          <w:szCs w:val="28"/>
        </w:rPr>
        <w:t>Klassen</w:t>
      </w:r>
    </w:p>
    <w:p w14:paraId="336064FF" w14:textId="77777777" w:rsidR="00F45384" w:rsidRPr="000E7E8C" w:rsidRDefault="004A61D7" w:rsidP="00D36F75">
      <w:pPr>
        <w:numPr>
          <w:ilvl w:val="0"/>
          <w:numId w:val="7"/>
        </w:numPr>
        <w:rPr>
          <w:rFonts w:ascii="Century Gothic" w:hAnsi="Century Gothic" w:cs="Arial"/>
          <w:bCs/>
          <w:sz w:val="28"/>
          <w:szCs w:val="28"/>
        </w:rPr>
      </w:pPr>
      <w:r w:rsidRPr="000E7E8C">
        <w:rPr>
          <w:rFonts w:ascii="Century Gothic" w:hAnsi="Century Gothic" w:cs="Arial"/>
          <w:bCs/>
          <w:sz w:val="28"/>
          <w:szCs w:val="28"/>
        </w:rPr>
        <w:t>bedeutungsvolle</w:t>
      </w:r>
      <w:r w:rsidR="004777F4" w:rsidRPr="000E7E8C">
        <w:rPr>
          <w:rFonts w:ascii="Century Gothic" w:hAnsi="Century Gothic" w:cs="Arial"/>
          <w:bCs/>
          <w:sz w:val="28"/>
          <w:szCs w:val="28"/>
        </w:rPr>
        <w:t xml:space="preserve"> und komplexe</w:t>
      </w:r>
      <w:r w:rsidRPr="000E7E8C">
        <w:rPr>
          <w:rFonts w:ascii="Century Gothic" w:hAnsi="Century Gothic" w:cs="Arial"/>
          <w:bCs/>
          <w:sz w:val="28"/>
          <w:szCs w:val="28"/>
        </w:rPr>
        <w:t xml:space="preserve"> Aufgaben zu integrieren, </w:t>
      </w:r>
    </w:p>
    <w:p w14:paraId="140F4FB9" w14:textId="77777777" w:rsidR="00F45384" w:rsidRPr="000E7E8C" w:rsidRDefault="004A61D7" w:rsidP="00D36F75">
      <w:pPr>
        <w:numPr>
          <w:ilvl w:val="0"/>
          <w:numId w:val="7"/>
        </w:numPr>
        <w:rPr>
          <w:rFonts w:ascii="Century Gothic" w:hAnsi="Century Gothic" w:cs="Arial"/>
          <w:bCs/>
          <w:sz w:val="28"/>
          <w:szCs w:val="28"/>
        </w:rPr>
      </w:pPr>
      <w:r w:rsidRPr="000E7E8C">
        <w:rPr>
          <w:rFonts w:ascii="Century Gothic" w:hAnsi="Century Gothic" w:cs="Arial"/>
          <w:bCs/>
          <w:sz w:val="28"/>
          <w:szCs w:val="28"/>
        </w:rPr>
        <w:t xml:space="preserve">die drei Denkebenen als Basis des Unterrichtsaufbaus </w:t>
      </w:r>
      <w:r w:rsidR="00007CFF">
        <w:rPr>
          <w:rFonts w:ascii="Century Gothic" w:hAnsi="Century Gothic" w:cs="Arial"/>
          <w:bCs/>
          <w:sz w:val="28"/>
          <w:szCs w:val="28"/>
        </w:rPr>
        <w:t>zu berücksichtig</w:t>
      </w:r>
    </w:p>
    <w:p w14:paraId="2A7231D1" w14:textId="77777777" w:rsidR="004A61D7" w:rsidRPr="000E7E8C" w:rsidRDefault="00F45384" w:rsidP="0058611C">
      <w:pPr>
        <w:ind w:firstLine="708"/>
        <w:rPr>
          <w:rFonts w:ascii="Century Gothic" w:hAnsi="Century Gothic" w:cs="Arial"/>
          <w:bCs/>
          <w:sz w:val="28"/>
          <w:szCs w:val="28"/>
        </w:rPr>
      </w:pPr>
      <w:r w:rsidRPr="000E7E8C">
        <w:rPr>
          <w:rFonts w:ascii="Century Gothic" w:hAnsi="Century Gothic" w:cs="Arial"/>
          <w:bCs/>
          <w:sz w:val="28"/>
          <w:szCs w:val="28"/>
        </w:rPr>
        <w:t>um</w:t>
      </w:r>
      <w:r w:rsidR="004777F4" w:rsidRPr="000E7E8C">
        <w:rPr>
          <w:rFonts w:ascii="Century Gothic" w:hAnsi="Century Gothic" w:cs="Arial"/>
          <w:bCs/>
          <w:sz w:val="28"/>
          <w:szCs w:val="28"/>
        </w:rPr>
        <w:t xml:space="preserve"> auf diese Weise</w:t>
      </w:r>
      <w:r w:rsidRPr="000E7E8C">
        <w:rPr>
          <w:rFonts w:ascii="Century Gothic" w:hAnsi="Century Gothic" w:cs="Arial"/>
          <w:bCs/>
          <w:sz w:val="28"/>
          <w:szCs w:val="28"/>
        </w:rPr>
        <w:t xml:space="preserve"> </w:t>
      </w:r>
      <w:r w:rsidR="004A61D7" w:rsidRPr="000E7E8C">
        <w:rPr>
          <w:rFonts w:ascii="Century Gothic" w:hAnsi="Century Gothic" w:cs="Arial"/>
          <w:bCs/>
          <w:sz w:val="28"/>
          <w:szCs w:val="28"/>
        </w:rPr>
        <w:t>alle Kinder zu fördern.</w:t>
      </w:r>
    </w:p>
    <w:p w14:paraId="79EDEEF2" w14:textId="77777777" w:rsidR="00FF37E4" w:rsidRPr="000E7E8C" w:rsidRDefault="00FF37E4" w:rsidP="00C40D86">
      <w:pPr>
        <w:rPr>
          <w:rFonts w:ascii="Century Gothic" w:hAnsi="Century Gothic" w:cs="Arial"/>
          <w:bCs/>
          <w:sz w:val="28"/>
          <w:szCs w:val="28"/>
        </w:rPr>
      </w:pPr>
      <w:r w:rsidRPr="000E7E8C">
        <w:rPr>
          <w:rFonts w:ascii="Century Gothic" w:hAnsi="Century Gothic" w:cs="Arial"/>
          <w:bCs/>
          <w:sz w:val="28"/>
          <w:szCs w:val="28"/>
        </w:rPr>
        <w:t>Dabei</w:t>
      </w:r>
      <w:r w:rsidR="00463C24" w:rsidRPr="000E7E8C">
        <w:rPr>
          <w:rFonts w:ascii="Century Gothic" w:hAnsi="Century Gothic" w:cs="Arial"/>
          <w:bCs/>
          <w:sz w:val="28"/>
          <w:szCs w:val="28"/>
        </w:rPr>
        <w:t xml:space="preserve"> gehört der Einsatz der </w:t>
      </w:r>
      <w:r w:rsidRPr="000E7E8C">
        <w:rPr>
          <w:rFonts w:ascii="Century Gothic" w:hAnsi="Century Gothic" w:cs="Arial"/>
          <w:bCs/>
          <w:sz w:val="28"/>
          <w:szCs w:val="28"/>
        </w:rPr>
        <w:t xml:space="preserve">Basisformen des </w:t>
      </w:r>
      <w:r w:rsidR="004A61D7" w:rsidRPr="000E7E8C">
        <w:rPr>
          <w:rFonts w:ascii="Century Gothic" w:hAnsi="Century Gothic" w:cs="Arial"/>
          <w:bCs/>
          <w:sz w:val="28"/>
          <w:szCs w:val="28"/>
        </w:rPr>
        <w:t>Kooperative</w:t>
      </w:r>
      <w:r w:rsidR="00463C24" w:rsidRPr="000E7E8C">
        <w:rPr>
          <w:rFonts w:ascii="Century Gothic" w:hAnsi="Century Gothic" w:cs="Arial"/>
          <w:bCs/>
          <w:sz w:val="28"/>
          <w:szCs w:val="28"/>
        </w:rPr>
        <w:t>n</w:t>
      </w:r>
      <w:r w:rsidR="004A61D7" w:rsidRPr="000E7E8C">
        <w:rPr>
          <w:rFonts w:ascii="Century Gothic" w:hAnsi="Century Gothic" w:cs="Arial"/>
          <w:bCs/>
          <w:sz w:val="28"/>
          <w:szCs w:val="28"/>
        </w:rPr>
        <w:t xml:space="preserve"> Lern</w:t>
      </w:r>
      <w:r w:rsidRPr="000E7E8C">
        <w:rPr>
          <w:rFonts w:ascii="Century Gothic" w:hAnsi="Century Gothic" w:cs="Arial"/>
          <w:bCs/>
          <w:sz w:val="28"/>
          <w:szCs w:val="28"/>
        </w:rPr>
        <w:t>ens</w:t>
      </w:r>
      <w:r w:rsidR="004A61D7" w:rsidRPr="000E7E8C">
        <w:rPr>
          <w:rFonts w:ascii="Century Gothic" w:hAnsi="Century Gothic" w:cs="Arial"/>
          <w:bCs/>
          <w:sz w:val="28"/>
          <w:szCs w:val="28"/>
        </w:rPr>
        <w:t xml:space="preserve"> </w:t>
      </w:r>
      <w:r w:rsidRPr="000E7E8C">
        <w:rPr>
          <w:rFonts w:ascii="Century Gothic" w:hAnsi="Century Gothic" w:cs="Arial"/>
          <w:bCs/>
          <w:sz w:val="28"/>
          <w:szCs w:val="28"/>
        </w:rPr>
        <w:t xml:space="preserve">(Kontrolle im Tandem, DAB, Platzdecken und Kugellager) </w:t>
      </w:r>
      <w:r w:rsidR="004A61D7" w:rsidRPr="000E7E8C">
        <w:rPr>
          <w:rFonts w:ascii="Century Gothic" w:hAnsi="Century Gothic" w:cs="Arial"/>
          <w:bCs/>
          <w:sz w:val="28"/>
          <w:szCs w:val="28"/>
        </w:rPr>
        <w:t xml:space="preserve">im Unterricht </w:t>
      </w:r>
      <w:r w:rsidRPr="000E7E8C">
        <w:rPr>
          <w:rFonts w:ascii="Century Gothic" w:hAnsi="Century Gothic" w:cs="Arial"/>
          <w:bCs/>
          <w:sz w:val="28"/>
          <w:szCs w:val="28"/>
        </w:rPr>
        <w:t xml:space="preserve">gleichsam </w:t>
      </w:r>
      <w:r w:rsidR="004A61D7" w:rsidRPr="000E7E8C">
        <w:rPr>
          <w:rFonts w:ascii="Century Gothic" w:hAnsi="Century Gothic" w:cs="Arial"/>
          <w:bCs/>
          <w:sz w:val="28"/>
          <w:szCs w:val="28"/>
        </w:rPr>
        <w:t>verbindlich zum Förderkonzept der Schule Bovestraße.</w:t>
      </w:r>
      <w:r w:rsidRPr="000E7E8C">
        <w:rPr>
          <w:rFonts w:ascii="Century Gothic" w:hAnsi="Century Gothic" w:cs="Arial"/>
          <w:bCs/>
          <w:sz w:val="28"/>
          <w:szCs w:val="28"/>
        </w:rPr>
        <w:t xml:space="preserve"> </w:t>
      </w:r>
    </w:p>
    <w:p w14:paraId="5FD80934" w14:textId="71530C00" w:rsidR="00C42A8F" w:rsidRDefault="00FF37E4" w:rsidP="00C40D86">
      <w:pPr>
        <w:rPr>
          <w:rFonts w:ascii="Century Gothic" w:hAnsi="Century Gothic" w:cs="Arial"/>
          <w:bCs/>
          <w:sz w:val="28"/>
          <w:szCs w:val="28"/>
        </w:rPr>
      </w:pPr>
      <w:r w:rsidRPr="000E7E8C">
        <w:rPr>
          <w:rFonts w:ascii="Century Gothic" w:hAnsi="Century Gothic" w:cs="Arial"/>
          <w:bCs/>
          <w:sz w:val="28"/>
          <w:szCs w:val="28"/>
        </w:rPr>
        <w:t xml:space="preserve">Zur Einführung und Umsetzung der kooperativen Lernformen wird für alle Klassen das Material „Lernen </w:t>
      </w:r>
      <w:r w:rsidR="00D52600">
        <w:rPr>
          <w:rFonts w:ascii="Century Gothic" w:hAnsi="Century Gothic" w:cs="Arial"/>
          <w:bCs/>
          <w:sz w:val="28"/>
          <w:szCs w:val="28"/>
        </w:rPr>
        <w:t>l</w:t>
      </w:r>
      <w:r w:rsidRPr="000E7E8C">
        <w:rPr>
          <w:rFonts w:ascii="Century Gothic" w:hAnsi="Century Gothic" w:cs="Arial"/>
          <w:bCs/>
          <w:sz w:val="28"/>
          <w:szCs w:val="28"/>
        </w:rPr>
        <w:t>ernen konkret“ (Finken) passend fü</w:t>
      </w:r>
      <w:r w:rsidR="00CB222F">
        <w:rPr>
          <w:rFonts w:ascii="Century Gothic" w:hAnsi="Century Gothic" w:cs="Arial"/>
          <w:bCs/>
          <w:sz w:val="28"/>
          <w:szCs w:val="28"/>
        </w:rPr>
        <w:t>r die jeweilige</w:t>
      </w:r>
      <w:r w:rsidR="00C42A8F">
        <w:rPr>
          <w:rFonts w:ascii="Century Gothic" w:hAnsi="Century Gothic" w:cs="Arial"/>
          <w:bCs/>
          <w:sz w:val="28"/>
          <w:szCs w:val="28"/>
        </w:rPr>
        <w:t xml:space="preserve"> Jahrgangsstufe</w:t>
      </w:r>
      <w:r w:rsidR="00932B96">
        <w:rPr>
          <w:rFonts w:ascii="Century Gothic" w:hAnsi="Century Gothic" w:cs="Arial"/>
          <w:bCs/>
          <w:sz w:val="28"/>
          <w:szCs w:val="28"/>
        </w:rPr>
        <w:t xml:space="preserve"> </w:t>
      </w:r>
      <w:r w:rsidRPr="000E7E8C">
        <w:rPr>
          <w:rFonts w:ascii="Century Gothic" w:hAnsi="Century Gothic" w:cs="Arial"/>
          <w:bCs/>
          <w:sz w:val="28"/>
          <w:szCs w:val="28"/>
        </w:rPr>
        <w:t>angeschafft.</w:t>
      </w:r>
    </w:p>
    <w:p w14:paraId="37F4B9D1" w14:textId="7DE60680" w:rsidR="00FF37E4" w:rsidRPr="000E7E8C" w:rsidRDefault="00FF37E4" w:rsidP="00C42A8F">
      <w:pPr>
        <w:rPr>
          <w:rFonts w:ascii="Century Gothic" w:hAnsi="Century Gothic" w:cs="Arial"/>
          <w:bCs/>
          <w:sz w:val="28"/>
          <w:szCs w:val="28"/>
        </w:rPr>
      </w:pPr>
      <w:r w:rsidRPr="000E7E8C">
        <w:rPr>
          <w:rFonts w:ascii="Century Gothic" w:hAnsi="Century Gothic" w:cs="Arial"/>
          <w:bCs/>
          <w:sz w:val="28"/>
          <w:szCs w:val="28"/>
        </w:rPr>
        <w:t>Der Einsatz der Kooperativen Lernformen wird im Klassenbuch im Bereich „Wahlpflicht“ dokumentiert.</w:t>
      </w:r>
    </w:p>
    <w:p w14:paraId="2BAE0CBD" w14:textId="77777777" w:rsidR="00463C24" w:rsidRPr="000E7E8C" w:rsidRDefault="00FF37E4" w:rsidP="00C42A8F">
      <w:pPr>
        <w:rPr>
          <w:rFonts w:ascii="Century Gothic" w:hAnsi="Century Gothic" w:cs="Arial"/>
          <w:bCs/>
          <w:sz w:val="28"/>
          <w:szCs w:val="28"/>
        </w:rPr>
      </w:pPr>
      <w:r w:rsidRPr="000E7E8C">
        <w:rPr>
          <w:rFonts w:ascii="Century Gothic" w:hAnsi="Century Gothic" w:cs="Arial"/>
          <w:bCs/>
          <w:sz w:val="28"/>
          <w:szCs w:val="28"/>
        </w:rPr>
        <w:t>Des</w:t>
      </w:r>
      <w:r w:rsidR="00C326A2">
        <w:rPr>
          <w:rFonts w:ascii="Century Gothic" w:hAnsi="Century Gothic" w:cs="Arial"/>
          <w:bCs/>
          <w:sz w:val="28"/>
          <w:szCs w:val="28"/>
        </w:rPr>
        <w:t xml:space="preserve"> </w:t>
      </w:r>
      <w:r w:rsidR="007075AA">
        <w:rPr>
          <w:rFonts w:ascii="Century Gothic" w:hAnsi="Century Gothic" w:cs="Arial"/>
          <w:bCs/>
          <w:sz w:val="28"/>
          <w:szCs w:val="28"/>
        </w:rPr>
        <w:t>W</w:t>
      </w:r>
      <w:r w:rsidRPr="000E7E8C">
        <w:rPr>
          <w:rFonts w:ascii="Century Gothic" w:hAnsi="Century Gothic" w:cs="Arial"/>
          <w:bCs/>
          <w:sz w:val="28"/>
          <w:szCs w:val="28"/>
        </w:rPr>
        <w:t>eiteren werden an</w:t>
      </w:r>
      <w:r w:rsidR="00463C24" w:rsidRPr="000E7E8C">
        <w:rPr>
          <w:rFonts w:ascii="Century Gothic" w:hAnsi="Century Gothic" w:cs="Arial"/>
          <w:bCs/>
          <w:sz w:val="28"/>
          <w:szCs w:val="28"/>
        </w:rPr>
        <w:t xml:space="preserve"> der Schule Bovestraße bevorzugt Materialien und Lehrwerke verwendet, die die drei Denkebenen berücksichtigen. </w:t>
      </w:r>
      <w:r w:rsidR="007075AA">
        <w:rPr>
          <w:rFonts w:ascii="Century Gothic" w:hAnsi="Century Gothic" w:cs="Arial"/>
          <w:bCs/>
          <w:sz w:val="28"/>
          <w:szCs w:val="28"/>
        </w:rPr>
        <w:t>Die Verantwortung dafür tragen die Fachleitungen.</w:t>
      </w:r>
      <w:r w:rsidR="00BD688A">
        <w:rPr>
          <w:rFonts w:ascii="Century Gothic" w:hAnsi="Century Gothic" w:cs="Arial"/>
          <w:bCs/>
          <w:sz w:val="28"/>
          <w:szCs w:val="28"/>
        </w:rPr>
        <w:t xml:space="preserve"> Auch für selbstentwickelte Materialien gilt dieser Anspruch.</w:t>
      </w:r>
    </w:p>
    <w:p w14:paraId="4F2B7744" w14:textId="77777777" w:rsidR="00463C24" w:rsidRDefault="0058611C" w:rsidP="00463C24">
      <w:pPr>
        <w:rPr>
          <w:rFonts w:ascii="Century Gothic" w:hAnsi="Century Gothic" w:cs="Arial"/>
          <w:b/>
          <w:bCs/>
          <w:sz w:val="28"/>
          <w:szCs w:val="28"/>
        </w:rPr>
      </w:pPr>
      <w:r>
        <w:rPr>
          <w:rFonts w:ascii="Century Gothic" w:hAnsi="Century Gothic" w:cs="Arial"/>
          <w:b/>
          <w:bCs/>
          <w:sz w:val="28"/>
          <w:szCs w:val="28"/>
        </w:rPr>
        <w:tab/>
      </w:r>
    </w:p>
    <w:p w14:paraId="6DE08AB5" w14:textId="77777777" w:rsidR="00F539E3" w:rsidRDefault="00F539E3" w:rsidP="00C42A8F">
      <w:pPr>
        <w:pStyle w:val="FarbigeListe-Akzent11"/>
        <w:ind w:left="0"/>
        <w:rPr>
          <w:rFonts w:ascii="Century Gothic" w:hAnsi="Century Gothic" w:cs="Arial"/>
          <w:b/>
          <w:bCs/>
          <w:sz w:val="28"/>
          <w:szCs w:val="28"/>
        </w:rPr>
      </w:pPr>
    </w:p>
    <w:p w14:paraId="5A364421" w14:textId="77777777" w:rsidR="00F539E3" w:rsidRDefault="00F539E3" w:rsidP="00C42A8F">
      <w:pPr>
        <w:pStyle w:val="FarbigeListe-Akzent11"/>
        <w:ind w:left="0"/>
        <w:rPr>
          <w:rFonts w:ascii="Century Gothic" w:hAnsi="Century Gothic" w:cs="Arial"/>
          <w:b/>
          <w:bCs/>
          <w:sz w:val="28"/>
          <w:szCs w:val="28"/>
        </w:rPr>
      </w:pPr>
    </w:p>
    <w:p w14:paraId="3558036B" w14:textId="77777777" w:rsidR="00F539E3" w:rsidRDefault="00F539E3" w:rsidP="00C42A8F">
      <w:pPr>
        <w:pStyle w:val="FarbigeListe-Akzent11"/>
        <w:ind w:left="0"/>
        <w:rPr>
          <w:rFonts w:ascii="Century Gothic" w:hAnsi="Century Gothic" w:cs="Arial"/>
          <w:b/>
          <w:bCs/>
          <w:sz w:val="28"/>
          <w:szCs w:val="28"/>
        </w:rPr>
      </w:pPr>
    </w:p>
    <w:p w14:paraId="0C87E02A" w14:textId="77777777" w:rsidR="00F539E3" w:rsidRDefault="00F539E3" w:rsidP="00C42A8F">
      <w:pPr>
        <w:pStyle w:val="FarbigeListe-Akzent11"/>
        <w:ind w:left="0"/>
        <w:rPr>
          <w:rFonts w:ascii="Century Gothic" w:hAnsi="Century Gothic" w:cs="Arial"/>
          <w:b/>
          <w:bCs/>
          <w:sz w:val="28"/>
          <w:szCs w:val="28"/>
        </w:rPr>
      </w:pPr>
    </w:p>
    <w:p w14:paraId="67061685" w14:textId="35627AAC" w:rsidR="004A61D7" w:rsidRDefault="00626B8B" w:rsidP="00C42A8F">
      <w:pPr>
        <w:pStyle w:val="FarbigeListe-Akzent11"/>
        <w:ind w:left="0"/>
        <w:rPr>
          <w:rFonts w:ascii="Century Gothic" w:hAnsi="Century Gothic" w:cs="Arial"/>
          <w:b/>
          <w:bCs/>
          <w:sz w:val="28"/>
          <w:szCs w:val="28"/>
        </w:rPr>
      </w:pPr>
      <w:r>
        <w:rPr>
          <w:rFonts w:ascii="Century Gothic" w:hAnsi="Century Gothic" w:cs="Arial"/>
          <w:b/>
          <w:bCs/>
          <w:sz w:val="28"/>
          <w:szCs w:val="28"/>
        </w:rPr>
        <w:t>7.2.1</w:t>
      </w:r>
      <w:r w:rsidR="00CB222F">
        <w:rPr>
          <w:rFonts w:ascii="Century Gothic" w:hAnsi="Century Gothic" w:cs="Arial"/>
          <w:b/>
          <w:bCs/>
          <w:sz w:val="28"/>
          <w:szCs w:val="28"/>
        </w:rPr>
        <w:t xml:space="preserve"> Diagnostik nach dem Schuleintritt: </w:t>
      </w:r>
      <w:r w:rsidR="004A61D7" w:rsidRPr="000E7E8C">
        <w:rPr>
          <w:rFonts w:ascii="Century Gothic" w:hAnsi="Century Gothic" w:cs="Arial"/>
          <w:b/>
          <w:bCs/>
          <w:sz w:val="28"/>
          <w:szCs w:val="28"/>
        </w:rPr>
        <w:t>Sprachförderung</w:t>
      </w:r>
      <w:r w:rsidR="00720627">
        <w:rPr>
          <w:rFonts w:ascii="Century Gothic" w:hAnsi="Century Gothic" w:cs="Arial"/>
          <w:b/>
          <w:bCs/>
          <w:sz w:val="28"/>
          <w:szCs w:val="28"/>
        </w:rPr>
        <w:t xml:space="preserve"> </w:t>
      </w:r>
    </w:p>
    <w:p w14:paraId="6F9AD776" w14:textId="77777777" w:rsidR="00720627" w:rsidRDefault="00720627" w:rsidP="00C42A8F">
      <w:pPr>
        <w:pStyle w:val="FarbigeListe-Akzent11"/>
        <w:ind w:left="0"/>
        <w:rPr>
          <w:rFonts w:ascii="Century Gothic" w:hAnsi="Century Gothic" w:cs="Arial"/>
          <w:bCs/>
          <w:sz w:val="28"/>
          <w:szCs w:val="28"/>
        </w:rPr>
      </w:pPr>
      <w:r w:rsidRPr="00720627">
        <w:rPr>
          <w:rFonts w:ascii="Century Gothic" w:hAnsi="Century Gothic" w:cs="Arial"/>
          <w:bCs/>
          <w:sz w:val="28"/>
          <w:szCs w:val="28"/>
        </w:rPr>
        <w:t xml:space="preserve">Sprachförderung findet einerseits in </w:t>
      </w:r>
      <w:r>
        <w:rPr>
          <w:rFonts w:ascii="Century Gothic" w:hAnsi="Century Gothic" w:cs="Arial"/>
          <w:bCs/>
          <w:sz w:val="28"/>
          <w:szCs w:val="28"/>
        </w:rPr>
        <w:t>speziellen Kleingruppen statt (s.u.), andererseits ist sie unterrichtsimmanent. Will man der sprachheterogenen Vielfalt der Schülerschaft gerecht werden, ist es unerlässlich</w:t>
      </w:r>
      <w:r w:rsidR="00BF631F">
        <w:rPr>
          <w:rFonts w:ascii="Century Gothic" w:hAnsi="Century Gothic" w:cs="Arial"/>
          <w:bCs/>
          <w:sz w:val="28"/>
          <w:szCs w:val="28"/>
        </w:rPr>
        <w:t xml:space="preserve">, </w:t>
      </w:r>
      <w:r>
        <w:rPr>
          <w:rFonts w:ascii="Century Gothic" w:hAnsi="Century Gothic" w:cs="Arial"/>
          <w:bCs/>
          <w:sz w:val="28"/>
          <w:szCs w:val="28"/>
        </w:rPr>
        <w:t>in jedem Unterricht auf die sprachliche Vorentlastung des Unterrichtsgegenstands zu achten</w:t>
      </w:r>
      <w:r w:rsidR="00B251F9">
        <w:rPr>
          <w:rFonts w:ascii="Century Gothic" w:hAnsi="Century Gothic" w:cs="Arial"/>
          <w:bCs/>
          <w:sz w:val="28"/>
          <w:szCs w:val="28"/>
        </w:rPr>
        <w:t xml:space="preserve">. Darum muss jede Lehrkraft </w:t>
      </w:r>
      <w:r w:rsidR="00C326A2">
        <w:rPr>
          <w:rFonts w:ascii="Century Gothic" w:hAnsi="Century Gothic" w:cs="Arial"/>
          <w:bCs/>
          <w:sz w:val="28"/>
          <w:szCs w:val="28"/>
        </w:rPr>
        <w:t>den</w:t>
      </w:r>
      <w:r w:rsidR="00B251F9">
        <w:rPr>
          <w:rFonts w:ascii="Century Gothic" w:hAnsi="Century Gothic" w:cs="Arial"/>
          <w:bCs/>
          <w:sz w:val="28"/>
          <w:szCs w:val="28"/>
        </w:rPr>
        <w:t xml:space="preserve"> Unterricht sowohl inhaltlich</w:t>
      </w:r>
      <w:r w:rsidR="00BF631F">
        <w:rPr>
          <w:rFonts w:ascii="Century Gothic" w:hAnsi="Century Gothic" w:cs="Arial"/>
          <w:bCs/>
          <w:sz w:val="28"/>
          <w:szCs w:val="28"/>
        </w:rPr>
        <w:t xml:space="preserve"> </w:t>
      </w:r>
      <w:r w:rsidR="00B251F9">
        <w:rPr>
          <w:rFonts w:ascii="Century Gothic" w:hAnsi="Century Gothic" w:cs="Arial"/>
          <w:bCs/>
          <w:sz w:val="28"/>
          <w:szCs w:val="28"/>
        </w:rPr>
        <w:t>als auch sprachförderlich planen</w:t>
      </w:r>
      <w:r w:rsidR="00BF631F">
        <w:rPr>
          <w:rFonts w:ascii="Century Gothic" w:hAnsi="Century Gothic" w:cs="Arial"/>
          <w:bCs/>
          <w:sz w:val="28"/>
          <w:szCs w:val="28"/>
        </w:rPr>
        <w:t>.</w:t>
      </w:r>
    </w:p>
    <w:p w14:paraId="2248C055" w14:textId="77777777" w:rsidR="00C326A2" w:rsidRPr="00720627" w:rsidRDefault="00C326A2" w:rsidP="00720627">
      <w:pPr>
        <w:pStyle w:val="FarbigeListe-Akzent11"/>
        <w:ind w:left="0"/>
        <w:rPr>
          <w:rFonts w:ascii="Century Gothic" w:hAnsi="Century Gothic" w:cs="Arial"/>
          <w:bCs/>
          <w:sz w:val="28"/>
          <w:szCs w:val="28"/>
        </w:rPr>
      </w:pPr>
    </w:p>
    <w:p w14:paraId="5C073719" w14:textId="54AD5535" w:rsidR="004A61D7" w:rsidRPr="000E7E8C" w:rsidRDefault="00626B8B" w:rsidP="00932B96">
      <w:pPr>
        <w:rPr>
          <w:rFonts w:ascii="Century Gothic" w:hAnsi="Century Gothic" w:cs="Arial"/>
          <w:b/>
          <w:sz w:val="28"/>
          <w:szCs w:val="28"/>
        </w:rPr>
      </w:pPr>
      <w:r>
        <w:rPr>
          <w:rFonts w:ascii="Century Gothic" w:hAnsi="Century Gothic" w:cs="Arial"/>
          <w:b/>
          <w:sz w:val="28"/>
          <w:szCs w:val="28"/>
        </w:rPr>
        <w:t xml:space="preserve">7.2.2 </w:t>
      </w:r>
      <w:r w:rsidR="004A61D7" w:rsidRPr="000E7E8C">
        <w:rPr>
          <w:rFonts w:ascii="Century Gothic" w:hAnsi="Century Gothic" w:cs="Arial"/>
          <w:b/>
          <w:sz w:val="28"/>
          <w:szCs w:val="28"/>
        </w:rPr>
        <w:t>Diagnose des Sprachförderbedarfs</w:t>
      </w:r>
    </w:p>
    <w:p w14:paraId="1BD99918" w14:textId="29BF9105" w:rsidR="004A61D7" w:rsidRPr="000E7E8C" w:rsidRDefault="004A61D7" w:rsidP="00C01BD2">
      <w:pPr>
        <w:rPr>
          <w:rFonts w:ascii="Century Gothic" w:hAnsi="Century Gothic" w:cs="Arial"/>
          <w:sz w:val="28"/>
          <w:szCs w:val="28"/>
        </w:rPr>
      </w:pPr>
      <w:r w:rsidRPr="000E7E8C">
        <w:rPr>
          <w:rFonts w:ascii="Century Gothic" w:hAnsi="Century Gothic" w:cs="Arial"/>
          <w:sz w:val="28"/>
          <w:szCs w:val="28"/>
        </w:rPr>
        <w:t>Um festzustellen, ob ein Vorschulkind Sprachförderbedarf hat, wird zusätzlich zu den Beobachtungen der Sozialpädagogin der HAVAS du</w:t>
      </w:r>
      <w:r w:rsidR="00C01BD2" w:rsidRPr="000E7E8C">
        <w:rPr>
          <w:rFonts w:ascii="Century Gothic" w:hAnsi="Century Gothic" w:cs="Arial"/>
          <w:sz w:val="28"/>
          <w:szCs w:val="28"/>
        </w:rPr>
        <w:t>rchgeführt.</w:t>
      </w:r>
      <w:r w:rsidR="0015206E">
        <w:rPr>
          <w:rFonts w:ascii="Century Gothic" w:hAnsi="Century Gothic" w:cs="Arial"/>
          <w:sz w:val="28"/>
          <w:szCs w:val="28"/>
        </w:rPr>
        <w:t xml:space="preserve"> Der HAVA</w:t>
      </w:r>
      <w:r w:rsidR="001346B3">
        <w:rPr>
          <w:rFonts w:ascii="Century Gothic" w:hAnsi="Century Gothic" w:cs="Arial"/>
          <w:sz w:val="28"/>
          <w:szCs w:val="28"/>
        </w:rPr>
        <w:t>S</w:t>
      </w:r>
      <w:r w:rsidR="00502D75">
        <w:rPr>
          <w:rFonts w:ascii="Century Gothic" w:hAnsi="Century Gothic" w:cs="Arial"/>
          <w:sz w:val="28"/>
          <w:szCs w:val="28"/>
        </w:rPr>
        <w:t xml:space="preserve"> </w:t>
      </w:r>
      <w:r w:rsidR="001346B3">
        <w:rPr>
          <w:rFonts w:ascii="Century Gothic" w:hAnsi="Century Gothic" w:cs="Arial"/>
          <w:sz w:val="28"/>
          <w:szCs w:val="28"/>
        </w:rPr>
        <w:t xml:space="preserve">5 ist der Ausgangspunkt einer diagnosebasierten Förderung in Vorschulklassen und in Kindertagesstätten in Hamburg für Kinder, die einen ausgeprägten Sprachförderbedarf haben, der im Rahmen des Vorstellungsverfahrens festgestellt wurde. </w:t>
      </w:r>
      <w:r w:rsidR="00C01BD2" w:rsidRPr="000E7E8C">
        <w:rPr>
          <w:rFonts w:ascii="Century Gothic" w:hAnsi="Century Gothic" w:cs="Arial"/>
          <w:sz w:val="28"/>
          <w:szCs w:val="28"/>
        </w:rPr>
        <w:t xml:space="preserve">Die Ergebnisse des </w:t>
      </w:r>
      <w:r w:rsidRPr="000E7E8C">
        <w:rPr>
          <w:rFonts w:ascii="Century Gothic" w:hAnsi="Century Gothic" w:cs="Arial"/>
          <w:sz w:val="28"/>
          <w:szCs w:val="28"/>
        </w:rPr>
        <w:t xml:space="preserve">HAVAS teilt die Sozialpädagogin </w:t>
      </w:r>
      <w:r w:rsidR="00213126" w:rsidRPr="000E7E8C">
        <w:rPr>
          <w:rFonts w:ascii="Century Gothic" w:hAnsi="Century Gothic" w:cs="Arial"/>
          <w:sz w:val="28"/>
          <w:szCs w:val="28"/>
        </w:rPr>
        <w:t xml:space="preserve">der SLB mit. </w:t>
      </w:r>
      <w:r w:rsidRPr="000E7E8C">
        <w:rPr>
          <w:rFonts w:ascii="Century Gothic" w:hAnsi="Century Gothic" w:cs="Arial"/>
          <w:sz w:val="28"/>
          <w:szCs w:val="28"/>
        </w:rPr>
        <w:t xml:space="preserve">Gemeinsam wird für die Kinder mit Sprachförderbedarf ein Förderplan erstellt. Diese Kinder erhalten </w:t>
      </w:r>
      <w:r w:rsidR="00213126" w:rsidRPr="000E7E8C">
        <w:rPr>
          <w:rFonts w:ascii="Century Gothic" w:hAnsi="Century Gothic" w:cs="Arial"/>
          <w:sz w:val="28"/>
          <w:szCs w:val="28"/>
        </w:rPr>
        <w:t xml:space="preserve">additiven </w:t>
      </w:r>
      <w:r w:rsidRPr="000E7E8C">
        <w:rPr>
          <w:rFonts w:ascii="Century Gothic" w:hAnsi="Century Gothic" w:cs="Arial"/>
          <w:sz w:val="28"/>
          <w:szCs w:val="28"/>
        </w:rPr>
        <w:t>Sprachförderunterr</w:t>
      </w:r>
      <w:r w:rsidR="00213126" w:rsidRPr="000E7E8C">
        <w:rPr>
          <w:rFonts w:ascii="Century Gothic" w:hAnsi="Century Gothic" w:cs="Arial"/>
          <w:sz w:val="28"/>
          <w:szCs w:val="28"/>
        </w:rPr>
        <w:t>icht. Am Ende des Vorschulj</w:t>
      </w:r>
      <w:r w:rsidRPr="000E7E8C">
        <w:rPr>
          <w:rFonts w:ascii="Century Gothic" w:hAnsi="Century Gothic" w:cs="Arial"/>
          <w:sz w:val="28"/>
          <w:szCs w:val="28"/>
        </w:rPr>
        <w:t>ahres wird erneut der HAVAS durchgeführt, um den Lernzuwachs beurteilen zu können und um die Lernausgangslage für Klasse 1 festzustellen.</w:t>
      </w:r>
      <w:r w:rsidR="00C01BD2" w:rsidRPr="000E7E8C">
        <w:rPr>
          <w:rFonts w:ascii="Century Gothic" w:hAnsi="Century Gothic" w:cs="Arial"/>
          <w:sz w:val="28"/>
          <w:szCs w:val="28"/>
        </w:rPr>
        <w:t xml:space="preserve"> </w:t>
      </w:r>
      <w:r w:rsidR="00C01BD2" w:rsidRPr="000E7E8C">
        <w:rPr>
          <w:rFonts w:ascii="Century Gothic" w:hAnsi="Century Gothic" w:cs="Arial"/>
          <w:sz w:val="28"/>
          <w:szCs w:val="28"/>
        </w:rPr>
        <w:br/>
      </w:r>
    </w:p>
    <w:p w14:paraId="74E4D530" w14:textId="77777777" w:rsidR="008A3A87" w:rsidRDefault="004A61D7" w:rsidP="00BF631F">
      <w:pPr>
        <w:rPr>
          <w:rFonts w:ascii="Century Gothic" w:hAnsi="Century Gothic" w:cs="Arial"/>
          <w:sz w:val="28"/>
          <w:szCs w:val="28"/>
        </w:rPr>
      </w:pPr>
      <w:r w:rsidRPr="000E7E8C">
        <w:rPr>
          <w:rFonts w:ascii="Century Gothic" w:hAnsi="Century Gothic" w:cs="Arial"/>
          <w:sz w:val="28"/>
          <w:szCs w:val="28"/>
        </w:rPr>
        <w:t>In K</w:t>
      </w:r>
      <w:r w:rsidR="00502D75">
        <w:rPr>
          <w:rFonts w:ascii="Century Gothic" w:hAnsi="Century Gothic" w:cs="Arial"/>
          <w:sz w:val="28"/>
          <w:szCs w:val="28"/>
        </w:rPr>
        <w:t>l</w:t>
      </w:r>
      <w:r w:rsidRPr="000E7E8C">
        <w:rPr>
          <w:rFonts w:ascii="Century Gothic" w:hAnsi="Century Gothic" w:cs="Arial"/>
          <w:sz w:val="28"/>
          <w:szCs w:val="28"/>
        </w:rPr>
        <w:t xml:space="preserve">asse </w:t>
      </w:r>
      <w:r w:rsidR="00213126" w:rsidRPr="000E7E8C">
        <w:rPr>
          <w:rFonts w:ascii="Century Gothic" w:hAnsi="Century Gothic" w:cs="Arial"/>
          <w:sz w:val="28"/>
          <w:szCs w:val="28"/>
        </w:rPr>
        <w:t xml:space="preserve">1 wird die erste HSP </w:t>
      </w:r>
      <w:r w:rsidR="00C01BD2" w:rsidRPr="000E7E8C">
        <w:rPr>
          <w:rFonts w:ascii="Century Gothic" w:hAnsi="Century Gothic" w:cs="Arial"/>
          <w:sz w:val="28"/>
          <w:szCs w:val="28"/>
        </w:rPr>
        <w:t>im</w:t>
      </w:r>
      <w:r w:rsidR="00213126" w:rsidRPr="000E7E8C">
        <w:rPr>
          <w:rFonts w:ascii="Century Gothic" w:hAnsi="Century Gothic" w:cs="Arial"/>
          <w:sz w:val="28"/>
          <w:szCs w:val="28"/>
        </w:rPr>
        <w:t xml:space="preserve"> Januar</w:t>
      </w:r>
      <w:r w:rsidR="008A3A87">
        <w:rPr>
          <w:rFonts w:ascii="Century Gothic" w:hAnsi="Century Gothic" w:cs="Arial"/>
          <w:sz w:val="28"/>
          <w:szCs w:val="28"/>
        </w:rPr>
        <w:t xml:space="preserve"> angefertigt. Ab Klasse 2 werden</w:t>
      </w:r>
      <w:r w:rsidR="00C01BD2" w:rsidRPr="000E7E8C">
        <w:rPr>
          <w:rFonts w:ascii="Century Gothic" w:hAnsi="Century Gothic" w:cs="Arial"/>
          <w:sz w:val="28"/>
          <w:szCs w:val="28"/>
        </w:rPr>
        <w:t xml:space="preserve"> zu Beginn </w:t>
      </w:r>
      <w:r w:rsidRPr="000E7E8C">
        <w:rPr>
          <w:rFonts w:ascii="Century Gothic" w:hAnsi="Century Gothic" w:cs="Arial"/>
          <w:sz w:val="28"/>
          <w:szCs w:val="28"/>
        </w:rPr>
        <w:t>und Ende eines j</w:t>
      </w:r>
      <w:r w:rsidR="00213126" w:rsidRPr="000E7E8C">
        <w:rPr>
          <w:rFonts w:ascii="Century Gothic" w:hAnsi="Century Gothic" w:cs="Arial"/>
          <w:sz w:val="28"/>
          <w:szCs w:val="28"/>
        </w:rPr>
        <w:t xml:space="preserve">eden Schuljahres im Deutschunterricht </w:t>
      </w:r>
      <w:r w:rsidRPr="000E7E8C">
        <w:rPr>
          <w:rFonts w:ascii="Century Gothic" w:hAnsi="Century Gothic" w:cs="Arial"/>
          <w:sz w:val="28"/>
          <w:szCs w:val="28"/>
        </w:rPr>
        <w:t>die HSP</w:t>
      </w:r>
      <w:r w:rsidR="008A3A87">
        <w:rPr>
          <w:rFonts w:ascii="Century Gothic" w:hAnsi="Century Gothic" w:cs="Arial"/>
          <w:sz w:val="28"/>
          <w:szCs w:val="28"/>
        </w:rPr>
        <w:t xml:space="preserve"> und der Stolperwörtertest</w:t>
      </w:r>
      <w:r w:rsidRPr="000E7E8C">
        <w:rPr>
          <w:rFonts w:ascii="Century Gothic" w:hAnsi="Century Gothic" w:cs="Arial"/>
          <w:sz w:val="28"/>
          <w:szCs w:val="28"/>
        </w:rPr>
        <w:t xml:space="preserve"> durchgeführt. Die Ergebnisse werden der SLB mitgeteilt, die mit den Klassenlehrerinnen und Klassenlehrern in Fallkonferenzen über die</w:t>
      </w:r>
      <w:r w:rsidR="00A75B59" w:rsidRPr="000E7E8C">
        <w:rPr>
          <w:rFonts w:ascii="Century Gothic" w:hAnsi="Century Gothic" w:cs="Arial"/>
          <w:sz w:val="28"/>
          <w:szCs w:val="28"/>
        </w:rPr>
        <w:t xml:space="preserve"> Erstellung der individuellen Förderpläne für die</w:t>
      </w:r>
      <w:r w:rsidRPr="000E7E8C">
        <w:rPr>
          <w:rFonts w:ascii="Century Gothic" w:hAnsi="Century Gothic" w:cs="Arial"/>
          <w:sz w:val="28"/>
          <w:szCs w:val="28"/>
        </w:rPr>
        <w:t xml:space="preserve"> einzelnen Kinder</w:t>
      </w:r>
      <w:r w:rsidR="00A75B59" w:rsidRPr="000E7E8C">
        <w:rPr>
          <w:rFonts w:ascii="Century Gothic" w:hAnsi="Century Gothic" w:cs="Arial"/>
          <w:sz w:val="28"/>
          <w:szCs w:val="28"/>
        </w:rPr>
        <w:t xml:space="preserve"> berät.</w:t>
      </w:r>
      <w:r w:rsidR="00C01BD2" w:rsidRPr="000E7E8C">
        <w:rPr>
          <w:rFonts w:ascii="Century Gothic" w:hAnsi="Century Gothic" w:cs="Arial"/>
          <w:sz w:val="28"/>
          <w:szCs w:val="28"/>
        </w:rPr>
        <w:t xml:space="preserve"> </w:t>
      </w:r>
      <w:r w:rsidRPr="000E7E8C">
        <w:rPr>
          <w:rFonts w:ascii="Century Gothic" w:hAnsi="Century Gothic" w:cs="Arial"/>
          <w:sz w:val="28"/>
          <w:szCs w:val="28"/>
        </w:rPr>
        <w:t xml:space="preserve">Alle Kinder, die über einen Prozentrang </w:t>
      </w:r>
      <w:r w:rsidR="00A75B59" w:rsidRPr="000E7E8C">
        <w:rPr>
          <w:rFonts w:ascii="Century Gothic" w:hAnsi="Century Gothic" w:cs="Arial"/>
          <w:sz w:val="28"/>
          <w:szCs w:val="28"/>
        </w:rPr>
        <w:t>kleiner/gleich</w:t>
      </w:r>
      <w:r w:rsidRPr="000E7E8C">
        <w:rPr>
          <w:rFonts w:ascii="Century Gothic" w:hAnsi="Century Gothic" w:cs="Arial"/>
          <w:sz w:val="28"/>
          <w:szCs w:val="28"/>
        </w:rPr>
        <w:t xml:space="preserve"> 10 in der HSP verfügen, haben einen Anspruch auf </w:t>
      </w:r>
      <w:r w:rsidR="00A75B59" w:rsidRPr="000E7E8C">
        <w:rPr>
          <w:rFonts w:ascii="Century Gothic" w:hAnsi="Century Gothic" w:cs="Arial"/>
          <w:sz w:val="28"/>
          <w:szCs w:val="28"/>
        </w:rPr>
        <w:t xml:space="preserve">additive </w:t>
      </w:r>
      <w:r w:rsidRPr="000E7E8C">
        <w:rPr>
          <w:rFonts w:ascii="Century Gothic" w:hAnsi="Century Gothic" w:cs="Arial"/>
          <w:sz w:val="28"/>
          <w:szCs w:val="28"/>
        </w:rPr>
        <w:t>Sprachförderung und nehmen an der additiven Sprachförderung t</w:t>
      </w:r>
      <w:r w:rsidR="00BF631F">
        <w:rPr>
          <w:rFonts w:ascii="Century Gothic" w:hAnsi="Century Gothic" w:cs="Arial"/>
          <w:sz w:val="28"/>
          <w:szCs w:val="28"/>
        </w:rPr>
        <w:t>eil.</w:t>
      </w:r>
    </w:p>
    <w:p w14:paraId="766AE318" w14:textId="77777777" w:rsidR="008E0262" w:rsidRDefault="008E0262" w:rsidP="00BF631F">
      <w:pPr>
        <w:rPr>
          <w:rFonts w:ascii="Century Gothic" w:hAnsi="Century Gothic" w:cs="Arial"/>
          <w:b/>
          <w:sz w:val="28"/>
          <w:szCs w:val="28"/>
        </w:rPr>
      </w:pPr>
    </w:p>
    <w:p w14:paraId="05D2ED7D" w14:textId="31F45362" w:rsidR="004A61D7" w:rsidRPr="00BF631F" w:rsidRDefault="008A3A87" w:rsidP="00BF631F">
      <w:pPr>
        <w:rPr>
          <w:rFonts w:ascii="Century Gothic" w:hAnsi="Century Gothic" w:cs="Arial"/>
          <w:sz w:val="28"/>
          <w:szCs w:val="28"/>
        </w:rPr>
      </w:pPr>
      <w:r w:rsidRPr="008A3A87">
        <w:rPr>
          <w:rFonts w:ascii="Century Gothic" w:hAnsi="Century Gothic" w:cs="Arial"/>
          <w:b/>
          <w:sz w:val="28"/>
          <w:szCs w:val="28"/>
        </w:rPr>
        <w:t>7.2.</w:t>
      </w:r>
      <w:r w:rsidR="00626B8B">
        <w:rPr>
          <w:rFonts w:ascii="Century Gothic" w:hAnsi="Century Gothic" w:cs="Arial"/>
          <w:b/>
          <w:sz w:val="28"/>
          <w:szCs w:val="28"/>
        </w:rPr>
        <w:t xml:space="preserve">3 </w:t>
      </w:r>
      <w:r w:rsidR="004A61D7" w:rsidRPr="000E7E8C">
        <w:rPr>
          <w:rFonts w:ascii="Century Gothic" w:hAnsi="Century Gothic" w:cs="Arial"/>
          <w:b/>
          <w:sz w:val="28"/>
          <w:szCs w:val="28"/>
        </w:rPr>
        <w:t>Additive Sprachförderung nach § 28a HmbSG</w:t>
      </w:r>
    </w:p>
    <w:p w14:paraId="3CFBE2D5" w14:textId="508B29C2" w:rsidR="00EE4B96" w:rsidRDefault="004A61D7" w:rsidP="00C01BD2">
      <w:pPr>
        <w:rPr>
          <w:rFonts w:ascii="Century Gothic" w:hAnsi="Century Gothic" w:cs="Arial"/>
          <w:bCs/>
          <w:sz w:val="28"/>
          <w:szCs w:val="28"/>
        </w:rPr>
      </w:pPr>
      <w:r w:rsidRPr="000E7E8C">
        <w:rPr>
          <w:rFonts w:ascii="Century Gothic" w:hAnsi="Century Gothic" w:cs="Arial"/>
          <w:bCs/>
          <w:sz w:val="28"/>
          <w:szCs w:val="28"/>
        </w:rPr>
        <w:t>Die additiv</w:t>
      </w:r>
      <w:r w:rsidR="008A3A87">
        <w:rPr>
          <w:rFonts w:ascii="Century Gothic" w:hAnsi="Century Gothic" w:cs="Arial"/>
          <w:bCs/>
          <w:sz w:val="28"/>
          <w:szCs w:val="28"/>
        </w:rPr>
        <w:t>e Sprachförderung besteht aus 45</w:t>
      </w:r>
      <w:r w:rsidRPr="000E7E8C">
        <w:rPr>
          <w:rFonts w:ascii="Century Gothic" w:hAnsi="Century Gothic" w:cs="Arial"/>
          <w:bCs/>
          <w:sz w:val="28"/>
          <w:szCs w:val="28"/>
        </w:rPr>
        <w:t xml:space="preserve"> Minuten Förderung pro Woche im Anschluss an den Regelunterricht. </w:t>
      </w:r>
      <w:r w:rsidR="00CC61B7">
        <w:rPr>
          <w:rFonts w:ascii="Century Gothic" w:hAnsi="Century Gothic" w:cs="Arial"/>
          <w:bCs/>
          <w:sz w:val="28"/>
          <w:szCs w:val="28"/>
        </w:rPr>
        <w:t>Die Förderung erfolgt koordiniert mit dem Regelunterricht. Vorrangig werden hier fachlich qualifizierte Lehrkräfte eingesetzt.</w:t>
      </w:r>
    </w:p>
    <w:p w14:paraId="07493E32" w14:textId="2EA8FABB" w:rsidR="00EE4B96" w:rsidRDefault="00EE4B96" w:rsidP="00C01BD2">
      <w:pPr>
        <w:rPr>
          <w:rFonts w:ascii="Century Gothic" w:hAnsi="Century Gothic" w:cs="Arial"/>
          <w:bCs/>
          <w:sz w:val="28"/>
          <w:szCs w:val="28"/>
        </w:rPr>
      </w:pPr>
      <w:r>
        <w:rPr>
          <w:rFonts w:ascii="Century Gothic" w:hAnsi="Century Gothic" w:cs="Arial"/>
          <w:bCs/>
          <w:sz w:val="28"/>
          <w:szCs w:val="28"/>
        </w:rPr>
        <w:t>Die verpflichtend vorschulische Sprachförderung durch die Sozialpädagogin f</w:t>
      </w:r>
      <w:r w:rsidR="00763A92">
        <w:rPr>
          <w:rFonts w:ascii="Century Gothic" w:hAnsi="Century Gothic" w:cs="Arial"/>
          <w:bCs/>
          <w:sz w:val="28"/>
          <w:szCs w:val="28"/>
        </w:rPr>
        <w:t>indet dreimal in der Woche für 6</w:t>
      </w:r>
      <w:r>
        <w:rPr>
          <w:rFonts w:ascii="Century Gothic" w:hAnsi="Century Gothic" w:cs="Arial"/>
          <w:bCs/>
          <w:sz w:val="28"/>
          <w:szCs w:val="28"/>
        </w:rPr>
        <w:t xml:space="preserve">0 Minuten statt. </w:t>
      </w:r>
    </w:p>
    <w:p w14:paraId="68633F08" w14:textId="4E15FF9C" w:rsidR="00AC6C66" w:rsidRPr="00EE4B96" w:rsidRDefault="00AC6C66" w:rsidP="00C01BD2">
      <w:pPr>
        <w:rPr>
          <w:rFonts w:ascii="Century Gothic" w:hAnsi="Century Gothic" w:cs="Arial"/>
          <w:bCs/>
          <w:sz w:val="28"/>
          <w:szCs w:val="28"/>
        </w:rPr>
      </w:pPr>
    </w:p>
    <w:p w14:paraId="7991CBB6" w14:textId="786F5712" w:rsidR="004A61D7" w:rsidRPr="00CE3A04" w:rsidRDefault="00626B8B" w:rsidP="00CE3A04">
      <w:pPr>
        <w:rPr>
          <w:rFonts w:ascii="Century Gothic" w:hAnsi="Century Gothic" w:cs="Arial"/>
          <w:sz w:val="28"/>
          <w:szCs w:val="28"/>
        </w:rPr>
      </w:pPr>
      <w:r>
        <w:rPr>
          <w:rFonts w:ascii="Century Gothic" w:hAnsi="Century Gothic" w:cs="Arial"/>
          <w:b/>
          <w:sz w:val="28"/>
          <w:szCs w:val="28"/>
        </w:rPr>
        <w:t>7.2.4</w:t>
      </w:r>
      <w:r w:rsidR="00CE3A04" w:rsidRPr="007D4AD2">
        <w:rPr>
          <w:rFonts w:ascii="Century Gothic" w:hAnsi="Century Gothic" w:cs="Arial"/>
          <w:b/>
          <w:sz w:val="28"/>
          <w:szCs w:val="28"/>
        </w:rPr>
        <w:t xml:space="preserve"> </w:t>
      </w:r>
      <w:r>
        <w:rPr>
          <w:rFonts w:ascii="Century Gothic" w:hAnsi="Century Gothic" w:cs="Arial"/>
          <w:b/>
          <w:sz w:val="28"/>
          <w:szCs w:val="28"/>
        </w:rPr>
        <w:t>Hilfe durch Eltern</w:t>
      </w:r>
    </w:p>
    <w:p w14:paraId="6940F80E" w14:textId="671DBB8C" w:rsidR="004A61D7" w:rsidRPr="000E7E8C" w:rsidRDefault="004A61D7" w:rsidP="004A61D7">
      <w:pPr>
        <w:rPr>
          <w:rFonts w:ascii="Century Gothic" w:hAnsi="Century Gothic" w:cs="Arial"/>
          <w:sz w:val="28"/>
          <w:szCs w:val="28"/>
        </w:rPr>
      </w:pPr>
      <w:r w:rsidRPr="000E7E8C">
        <w:rPr>
          <w:rFonts w:ascii="Century Gothic" w:hAnsi="Century Gothic" w:cs="Arial"/>
          <w:sz w:val="28"/>
          <w:szCs w:val="28"/>
        </w:rPr>
        <w:t>Die Schule Bovestraße kann auf einen großen Pool ehrenamtlich mitarbeitender Eltern zurückgreifen. So helfen vie</w:t>
      </w:r>
      <w:r w:rsidR="007D4AD2">
        <w:rPr>
          <w:rFonts w:ascii="Century Gothic" w:hAnsi="Century Gothic" w:cs="Arial"/>
          <w:sz w:val="28"/>
          <w:szCs w:val="28"/>
        </w:rPr>
        <w:t xml:space="preserve">le Eltern als Lesepaten </w:t>
      </w:r>
      <w:r w:rsidRPr="000E7E8C">
        <w:rPr>
          <w:rFonts w:ascii="Century Gothic" w:hAnsi="Century Gothic" w:cs="Arial"/>
          <w:sz w:val="28"/>
          <w:szCs w:val="28"/>
        </w:rPr>
        <w:t>und arbeiten in der Schulbibliothek.</w:t>
      </w:r>
    </w:p>
    <w:p w14:paraId="7C792380" w14:textId="77777777" w:rsidR="00AC6C66" w:rsidRPr="000E7E8C" w:rsidRDefault="00AC6C66" w:rsidP="004A61D7">
      <w:pPr>
        <w:rPr>
          <w:rFonts w:ascii="Century Gothic" w:hAnsi="Century Gothic" w:cs="Arial"/>
          <w:sz w:val="28"/>
          <w:szCs w:val="28"/>
        </w:rPr>
      </w:pPr>
    </w:p>
    <w:p w14:paraId="4E53CD5A" w14:textId="6B7E4E1E" w:rsidR="004A61D7" w:rsidRPr="000E7E8C" w:rsidRDefault="007D4AD2" w:rsidP="00CE3A04">
      <w:pPr>
        <w:rPr>
          <w:rFonts w:ascii="Century Gothic" w:hAnsi="Century Gothic" w:cs="Arial"/>
          <w:b/>
          <w:sz w:val="28"/>
          <w:szCs w:val="28"/>
        </w:rPr>
      </w:pPr>
      <w:r>
        <w:rPr>
          <w:rFonts w:ascii="Century Gothic" w:hAnsi="Century Gothic" w:cs="Arial"/>
          <w:b/>
          <w:sz w:val="28"/>
          <w:szCs w:val="28"/>
        </w:rPr>
        <w:t xml:space="preserve">7.2.4 </w:t>
      </w:r>
      <w:r w:rsidR="004A61D7" w:rsidRPr="000E7E8C">
        <w:rPr>
          <w:rFonts w:ascii="Century Gothic" w:hAnsi="Century Gothic" w:cs="Arial"/>
          <w:b/>
          <w:sz w:val="28"/>
          <w:szCs w:val="28"/>
        </w:rPr>
        <w:t xml:space="preserve">Leseförderung: </w:t>
      </w:r>
      <w:r w:rsidR="00485E47">
        <w:rPr>
          <w:rFonts w:ascii="Century Gothic" w:hAnsi="Century Gothic" w:cs="Arial"/>
          <w:b/>
          <w:sz w:val="28"/>
          <w:szCs w:val="28"/>
        </w:rPr>
        <w:br/>
      </w:r>
      <w:r w:rsidR="004A61D7" w:rsidRPr="000E7E8C">
        <w:rPr>
          <w:rFonts w:ascii="Century Gothic" w:hAnsi="Century Gothic" w:cs="Arial"/>
          <w:b/>
          <w:sz w:val="28"/>
          <w:szCs w:val="28"/>
        </w:rPr>
        <w:t xml:space="preserve">Das Lesepatensystem durch Leseleo e.V. </w:t>
      </w:r>
    </w:p>
    <w:p w14:paraId="7FF9C63D" w14:textId="61751C9F" w:rsidR="004A61D7" w:rsidRPr="000E7E8C" w:rsidRDefault="004A61D7" w:rsidP="004A61D7">
      <w:pPr>
        <w:rPr>
          <w:rFonts w:ascii="Century Gothic" w:hAnsi="Century Gothic" w:cs="Arial"/>
          <w:sz w:val="28"/>
          <w:szCs w:val="28"/>
        </w:rPr>
      </w:pPr>
      <w:r w:rsidRPr="000E7E8C">
        <w:rPr>
          <w:rFonts w:ascii="Century Gothic" w:hAnsi="Century Gothic" w:cs="Arial"/>
          <w:sz w:val="28"/>
          <w:szCs w:val="28"/>
        </w:rPr>
        <w:t xml:space="preserve">Zusätzlich zur Elternmitarbeit gibt es an der Schule Bovestraße das Leseleo – Lesepatensystem. </w:t>
      </w:r>
      <w:r w:rsidR="007D4AD2">
        <w:rPr>
          <w:rFonts w:ascii="Century Gothic" w:hAnsi="Century Gothic" w:cs="Arial"/>
          <w:sz w:val="28"/>
          <w:szCs w:val="28"/>
        </w:rPr>
        <w:t>Diese Patenschaften werden</w:t>
      </w:r>
      <w:r w:rsidR="003B7FE0" w:rsidRPr="000E7E8C">
        <w:rPr>
          <w:rFonts w:ascii="Century Gothic" w:hAnsi="Century Gothic" w:cs="Arial"/>
          <w:sz w:val="28"/>
          <w:szCs w:val="28"/>
        </w:rPr>
        <w:t xml:space="preserve"> gezie</w:t>
      </w:r>
      <w:r w:rsidR="007D4AD2">
        <w:rPr>
          <w:rFonts w:ascii="Century Gothic" w:hAnsi="Century Gothic" w:cs="Arial"/>
          <w:sz w:val="28"/>
          <w:szCs w:val="28"/>
        </w:rPr>
        <w:t>lt über Leseleo angebahnt</w:t>
      </w:r>
      <w:r w:rsidR="003B7FE0" w:rsidRPr="000E7E8C">
        <w:rPr>
          <w:rFonts w:ascii="Century Gothic" w:hAnsi="Century Gothic" w:cs="Arial"/>
          <w:sz w:val="28"/>
          <w:szCs w:val="28"/>
        </w:rPr>
        <w:t xml:space="preserve">. </w:t>
      </w:r>
      <w:r w:rsidRPr="000E7E8C">
        <w:rPr>
          <w:rFonts w:ascii="Century Gothic" w:hAnsi="Century Gothic" w:cs="Arial"/>
          <w:sz w:val="28"/>
          <w:szCs w:val="28"/>
        </w:rPr>
        <w:t>Einzelne Schülerinne</w:t>
      </w:r>
      <w:r w:rsidR="006517BB">
        <w:rPr>
          <w:rFonts w:ascii="Century Gothic" w:hAnsi="Century Gothic" w:cs="Arial"/>
          <w:sz w:val="28"/>
          <w:szCs w:val="28"/>
        </w:rPr>
        <w:t xml:space="preserve">n bzw. Schüler werden </w:t>
      </w:r>
      <w:r w:rsidRPr="000E7E8C">
        <w:rPr>
          <w:rFonts w:ascii="Century Gothic" w:hAnsi="Century Gothic" w:cs="Arial"/>
          <w:sz w:val="28"/>
          <w:szCs w:val="28"/>
        </w:rPr>
        <w:t>beim Lesen von einem ehrenamtlichen L</w:t>
      </w:r>
      <w:r w:rsidR="006517BB">
        <w:rPr>
          <w:rFonts w:ascii="Century Gothic" w:hAnsi="Century Gothic" w:cs="Arial"/>
          <w:sz w:val="28"/>
          <w:szCs w:val="28"/>
        </w:rPr>
        <w:t xml:space="preserve">esepaten unterstützt. Die Sprachlernberaterin fragt Lesepaten für  die jeweiligen Schülerinnen und Schüler, deren Eltern einverstanden sind, bei Leseleo an. </w:t>
      </w:r>
      <w:r w:rsidRPr="000E7E8C">
        <w:rPr>
          <w:rFonts w:ascii="Century Gothic" w:hAnsi="Century Gothic" w:cs="Arial"/>
          <w:sz w:val="28"/>
          <w:szCs w:val="28"/>
        </w:rPr>
        <w:t xml:space="preserve">Dieser Lesepate kommt einmal in der Woche in die Schule, um das jeweilige Kind beim Lesen zu unterstützen. </w:t>
      </w:r>
      <w:r w:rsidR="006517BB">
        <w:rPr>
          <w:rFonts w:ascii="Century Gothic" w:hAnsi="Century Gothic" w:cs="Arial"/>
          <w:sz w:val="28"/>
          <w:szCs w:val="28"/>
        </w:rPr>
        <w:t>Die</w:t>
      </w:r>
      <w:r w:rsidR="00B93583">
        <w:rPr>
          <w:rFonts w:ascii="Century Gothic" w:hAnsi="Century Gothic" w:cs="Arial"/>
          <w:sz w:val="28"/>
          <w:szCs w:val="28"/>
        </w:rPr>
        <w:t xml:space="preserve"> Förderung kann sowohl alleine,</w:t>
      </w:r>
      <w:r w:rsidR="00F876F6">
        <w:rPr>
          <w:rFonts w:ascii="Century Gothic" w:hAnsi="Century Gothic" w:cs="Arial"/>
          <w:sz w:val="28"/>
          <w:szCs w:val="28"/>
        </w:rPr>
        <w:t xml:space="preserve"> </w:t>
      </w:r>
      <w:r w:rsidR="006517BB">
        <w:rPr>
          <w:rFonts w:ascii="Century Gothic" w:hAnsi="Century Gothic" w:cs="Arial"/>
          <w:sz w:val="28"/>
          <w:szCs w:val="28"/>
        </w:rPr>
        <w:t xml:space="preserve">als auch in der Gruppe stattfinden. Ein erweitertes </w:t>
      </w:r>
      <w:r w:rsidR="00B93583">
        <w:rPr>
          <w:rFonts w:ascii="Century Gothic" w:hAnsi="Century Gothic" w:cs="Arial"/>
          <w:sz w:val="28"/>
          <w:szCs w:val="28"/>
        </w:rPr>
        <w:t xml:space="preserve">Führungszeugnis der </w:t>
      </w:r>
      <w:r w:rsidR="006517BB">
        <w:rPr>
          <w:rFonts w:ascii="Century Gothic" w:hAnsi="Century Gothic" w:cs="Arial"/>
          <w:sz w:val="28"/>
          <w:szCs w:val="28"/>
        </w:rPr>
        <w:t xml:space="preserve">Lesepaten liegt der Schule vor. </w:t>
      </w:r>
      <w:r w:rsidRPr="000E7E8C">
        <w:rPr>
          <w:rFonts w:ascii="Century Gothic" w:hAnsi="Century Gothic" w:cs="Arial"/>
          <w:sz w:val="28"/>
          <w:szCs w:val="28"/>
        </w:rPr>
        <w:t>Dieses System ist sehr erfolgreich, d</w:t>
      </w:r>
      <w:r w:rsidR="00DF4D53" w:rsidRPr="000E7E8C">
        <w:rPr>
          <w:rFonts w:ascii="Century Gothic" w:hAnsi="Century Gothic" w:cs="Arial"/>
          <w:sz w:val="28"/>
          <w:szCs w:val="28"/>
        </w:rPr>
        <w:t>a zum einen Kontinuität und zum anderen</w:t>
      </w:r>
      <w:r w:rsidRPr="000E7E8C">
        <w:rPr>
          <w:rFonts w:ascii="Century Gothic" w:hAnsi="Century Gothic" w:cs="Arial"/>
          <w:sz w:val="28"/>
          <w:szCs w:val="28"/>
        </w:rPr>
        <w:t xml:space="preserve"> die persönliche Bindung zu einem guten Lernerfolg führen. </w:t>
      </w:r>
    </w:p>
    <w:p w14:paraId="2C371C7B" w14:textId="77777777" w:rsidR="00A07BF4" w:rsidRDefault="00A07BF4" w:rsidP="004A61D7">
      <w:pPr>
        <w:rPr>
          <w:rFonts w:ascii="Century Gothic" w:hAnsi="Century Gothic" w:cs="Arial"/>
          <w:sz w:val="28"/>
          <w:szCs w:val="28"/>
        </w:rPr>
      </w:pPr>
    </w:p>
    <w:p w14:paraId="64D7F6E5" w14:textId="77777777" w:rsidR="00F876F6" w:rsidRDefault="00F876F6" w:rsidP="004A61D7">
      <w:pPr>
        <w:rPr>
          <w:rFonts w:ascii="Century Gothic" w:hAnsi="Century Gothic" w:cs="Arial"/>
          <w:sz w:val="28"/>
          <w:szCs w:val="28"/>
        </w:rPr>
      </w:pPr>
    </w:p>
    <w:p w14:paraId="4C27A80D" w14:textId="77777777" w:rsidR="00F876F6" w:rsidRPr="000E7E8C" w:rsidRDefault="00F876F6" w:rsidP="004A61D7">
      <w:pPr>
        <w:rPr>
          <w:rFonts w:ascii="Century Gothic" w:hAnsi="Century Gothic" w:cs="Arial"/>
          <w:sz w:val="28"/>
          <w:szCs w:val="28"/>
        </w:rPr>
      </w:pPr>
    </w:p>
    <w:p w14:paraId="594C5A26" w14:textId="749E50F6" w:rsidR="00A07BF4" w:rsidRPr="007C00E5" w:rsidRDefault="00DF4D53" w:rsidP="00D36F75">
      <w:pPr>
        <w:pStyle w:val="Listenabsatz"/>
        <w:numPr>
          <w:ilvl w:val="1"/>
          <w:numId w:val="18"/>
        </w:numPr>
        <w:rPr>
          <w:rFonts w:ascii="Century Gothic" w:hAnsi="Century Gothic" w:cs="Arial"/>
          <w:b/>
          <w:sz w:val="28"/>
          <w:szCs w:val="28"/>
        </w:rPr>
      </w:pPr>
      <w:r w:rsidRPr="007C00E5">
        <w:rPr>
          <w:rFonts w:ascii="Century Gothic" w:hAnsi="Century Gothic" w:cs="Arial"/>
          <w:b/>
          <w:sz w:val="28"/>
          <w:szCs w:val="28"/>
        </w:rPr>
        <w:t>Mathematikförderung</w:t>
      </w:r>
    </w:p>
    <w:p w14:paraId="1937EAD9" w14:textId="5D238E68" w:rsidR="007C00E5" w:rsidRPr="000E7E8C" w:rsidRDefault="001053F0" w:rsidP="007C00E5">
      <w:pPr>
        <w:rPr>
          <w:rFonts w:ascii="Century Gothic" w:hAnsi="Century Gothic" w:cs="Arial"/>
          <w:sz w:val="28"/>
          <w:szCs w:val="28"/>
        </w:rPr>
      </w:pPr>
      <w:r>
        <w:rPr>
          <w:rFonts w:ascii="Century Gothic" w:hAnsi="Century Gothic" w:cs="Arial"/>
          <w:sz w:val="28"/>
          <w:szCs w:val="28"/>
        </w:rPr>
        <w:t>G</w:t>
      </w:r>
      <w:r w:rsidR="00AC6C66" w:rsidRPr="000E7E8C">
        <w:rPr>
          <w:rFonts w:ascii="Century Gothic" w:hAnsi="Century Gothic" w:cs="Arial"/>
          <w:sz w:val="28"/>
          <w:szCs w:val="28"/>
        </w:rPr>
        <w:t>ezielte Mathef</w:t>
      </w:r>
      <w:r w:rsidR="00A12379" w:rsidRPr="000E7E8C">
        <w:rPr>
          <w:rFonts w:ascii="Century Gothic" w:hAnsi="Century Gothic" w:cs="Arial"/>
          <w:sz w:val="28"/>
          <w:szCs w:val="28"/>
        </w:rPr>
        <w:t xml:space="preserve">örderung </w:t>
      </w:r>
      <w:r w:rsidR="00AC6C66" w:rsidRPr="000E7E8C">
        <w:rPr>
          <w:rFonts w:ascii="Century Gothic" w:hAnsi="Century Gothic" w:cs="Arial"/>
          <w:sz w:val="28"/>
          <w:szCs w:val="28"/>
        </w:rPr>
        <w:t>einzelner Sch</w:t>
      </w:r>
      <w:r>
        <w:rPr>
          <w:rFonts w:ascii="Century Gothic" w:hAnsi="Century Gothic" w:cs="Arial"/>
          <w:sz w:val="28"/>
          <w:szCs w:val="28"/>
        </w:rPr>
        <w:t>ülerinnen und Schüler nach §</w:t>
      </w:r>
      <w:r w:rsidR="00AC6C66" w:rsidRPr="000E7E8C">
        <w:rPr>
          <w:rFonts w:ascii="Century Gothic" w:hAnsi="Century Gothic" w:cs="Arial"/>
          <w:sz w:val="28"/>
          <w:szCs w:val="28"/>
        </w:rPr>
        <w:t xml:space="preserve">45 </w:t>
      </w:r>
      <w:r>
        <w:rPr>
          <w:rFonts w:ascii="Century Gothic" w:hAnsi="Century Gothic" w:cs="Arial"/>
          <w:sz w:val="28"/>
          <w:szCs w:val="28"/>
        </w:rPr>
        <w:t>findet</w:t>
      </w:r>
      <w:r w:rsidR="00A12379" w:rsidRPr="000E7E8C">
        <w:rPr>
          <w:rFonts w:ascii="Century Gothic" w:hAnsi="Century Gothic" w:cs="Arial"/>
          <w:sz w:val="28"/>
          <w:szCs w:val="28"/>
        </w:rPr>
        <w:t xml:space="preserve"> in Kle</w:t>
      </w:r>
      <w:r w:rsidR="0058526A">
        <w:rPr>
          <w:rFonts w:ascii="Century Gothic" w:hAnsi="Century Gothic" w:cs="Arial"/>
          <w:sz w:val="28"/>
          <w:szCs w:val="28"/>
        </w:rPr>
        <w:t xml:space="preserve">ingruppen von 2 Kindern </w:t>
      </w:r>
      <w:r>
        <w:rPr>
          <w:rFonts w:ascii="Century Gothic" w:hAnsi="Century Gothic" w:cs="Arial"/>
          <w:sz w:val="28"/>
          <w:szCs w:val="28"/>
        </w:rPr>
        <w:t>statt</w:t>
      </w:r>
      <w:r w:rsidR="0058526A">
        <w:rPr>
          <w:rFonts w:ascii="Century Gothic" w:hAnsi="Century Gothic" w:cs="Arial"/>
          <w:sz w:val="28"/>
          <w:szCs w:val="28"/>
        </w:rPr>
        <w:t xml:space="preserve">. Ziel ist das Begreifen und </w:t>
      </w:r>
      <w:r w:rsidR="00A12379" w:rsidRPr="000E7E8C">
        <w:rPr>
          <w:rFonts w:ascii="Century Gothic" w:hAnsi="Century Gothic" w:cs="Arial"/>
          <w:sz w:val="28"/>
          <w:szCs w:val="28"/>
        </w:rPr>
        <w:t>Erfassen von mathematischen Zusammenhängen und das Eins-zu-Eins-Gespräch über mathemati</w:t>
      </w:r>
      <w:r>
        <w:rPr>
          <w:rFonts w:ascii="Century Gothic" w:hAnsi="Century Gothic" w:cs="Arial"/>
          <w:sz w:val="28"/>
          <w:szCs w:val="28"/>
        </w:rPr>
        <w:t>sche Phänomene</w:t>
      </w:r>
      <w:r w:rsidR="008E19A2">
        <w:rPr>
          <w:rFonts w:ascii="Century Gothic" w:hAnsi="Century Gothic" w:cs="Arial"/>
          <w:sz w:val="28"/>
          <w:szCs w:val="28"/>
        </w:rPr>
        <w:t xml:space="preserve">. </w:t>
      </w:r>
      <w:r>
        <w:rPr>
          <w:rFonts w:ascii="Century Gothic" w:hAnsi="Century Gothic" w:cs="Arial"/>
          <w:sz w:val="28"/>
          <w:szCs w:val="28"/>
        </w:rPr>
        <w:t xml:space="preserve">Die Mathematikförderung </w:t>
      </w:r>
      <w:r w:rsidR="0058526A">
        <w:rPr>
          <w:rFonts w:ascii="Century Gothic" w:hAnsi="Century Gothic" w:cs="Arial"/>
          <w:sz w:val="28"/>
          <w:szCs w:val="28"/>
        </w:rPr>
        <w:t>führt eine qualifizierte Mathematiklehrerin, die mit dem „Kalkulie“-Programm arbeitet, in Form einer Förderschiene, durch.</w:t>
      </w:r>
    </w:p>
    <w:p w14:paraId="246DC08D" w14:textId="471D11FF" w:rsidR="00B93583" w:rsidRPr="000E7E8C" w:rsidRDefault="00B93583" w:rsidP="00B93583">
      <w:pPr>
        <w:rPr>
          <w:rFonts w:ascii="Century Gothic" w:hAnsi="Century Gothic" w:cs="Arial"/>
          <w:sz w:val="28"/>
          <w:szCs w:val="28"/>
        </w:rPr>
      </w:pPr>
      <w:r w:rsidRPr="000E7E8C">
        <w:rPr>
          <w:rFonts w:ascii="Century Gothic" w:hAnsi="Century Gothic" w:cs="Arial"/>
          <w:sz w:val="28"/>
          <w:szCs w:val="28"/>
        </w:rPr>
        <w:t>Einsatz von Mathekisten und dem Mathelabor</w:t>
      </w:r>
      <w:r w:rsidR="00D70AC0">
        <w:rPr>
          <w:rFonts w:ascii="Century Gothic" w:hAnsi="Century Gothic" w:cs="Arial"/>
          <w:sz w:val="28"/>
          <w:szCs w:val="28"/>
        </w:rPr>
        <w:t xml:space="preserve"> </w:t>
      </w:r>
      <w:r w:rsidR="00D70AC0" w:rsidRPr="008E19A2">
        <w:rPr>
          <w:rFonts w:ascii="Century Gothic" w:hAnsi="Century Gothic" w:cs="Arial"/>
          <w:color w:val="000000" w:themeColor="text1"/>
          <w:sz w:val="28"/>
          <w:szCs w:val="28"/>
        </w:rPr>
        <w:t>(Sinusraum)</w:t>
      </w:r>
    </w:p>
    <w:p w14:paraId="2180B7B1" w14:textId="3279D3B4" w:rsidR="00B93583" w:rsidRPr="000E7E8C" w:rsidRDefault="00B93583" w:rsidP="00B93583">
      <w:pPr>
        <w:rPr>
          <w:rFonts w:ascii="Century Gothic" w:hAnsi="Century Gothic" w:cs="Arial"/>
          <w:sz w:val="28"/>
          <w:szCs w:val="28"/>
        </w:rPr>
      </w:pPr>
      <w:r w:rsidRPr="000E7E8C">
        <w:rPr>
          <w:rFonts w:ascii="Century Gothic" w:hAnsi="Century Gothic" w:cs="Arial"/>
          <w:sz w:val="28"/>
          <w:szCs w:val="28"/>
        </w:rPr>
        <w:t xml:space="preserve">2016 vereinbarten die Mathematikfachlehrer der Schule Bovestraße, dass jede Klasse eine Mathekiste für den entsprechenden Jahrgang erhält, </w:t>
      </w:r>
      <w:r w:rsidRPr="008E19A2">
        <w:rPr>
          <w:rFonts w:ascii="Century Gothic" w:hAnsi="Century Gothic" w:cs="Arial"/>
          <w:color w:val="000000" w:themeColor="text1"/>
          <w:sz w:val="28"/>
          <w:szCs w:val="28"/>
        </w:rPr>
        <w:t xml:space="preserve">in der Materialien zur Veranschaulichung </w:t>
      </w:r>
      <w:r w:rsidR="00F876F6" w:rsidRPr="008E19A2">
        <w:rPr>
          <w:rFonts w:ascii="Century Gothic" w:hAnsi="Century Gothic" w:cs="Arial"/>
          <w:color w:val="000000" w:themeColor="text1"/>
          <w:sz w:val="28"/>
          <w:szCs w:val="28"/>
        </w:rPr>
        <w:t xml:space="preserve">zu finden sind </w:t>
      </w:r>
      <w:r w:rsidRPr="008E19A2">
        <w:rPr>
          <w:rFonts w:ascii="Century Gothic" w:hAnsi="Century Gothic" w:cs="Arial"/>
          <w:color w:val="000000" w:themeColor="text1"/>
          <w:sz w:val="28"/>
          <w:szCs w:val="28"/>
        </w:rPr>
        <w:t xml:space="preserve">und </w:t>
      </w:r>
      <w:r w:rsidR="00F876F6" w:rsidRPr="008E19A2">
        <w:rPr>
          <w:rFonts w:ascii="Century Gothic" w:hAnsi="Century Gothic" w:cs="Arial"/>
          <w:color w:val="000000" w:themeColor="text1"/>
          <w:sz w:val="28"/>
          <w:szCs w:val="28"/>
        </w:rPr>
        <w:t xml:space="preserve">die den Kindern die </w:t>
      </w:r>
      <w:r w:rsidRPr="008E19A2">
        <w:rPr>
          <w:rFonts w:ascii="Century Gothic" w:hAnsi="Century Gothic" w:cs="Arial"/>
          <w:color w:val="000000" w:themeColor="text1"/>
          <w:sz w:val="28"/>
          <w:szCs w:val="28"/>
        </w:rPr>
        <w:t xml:space="preserve">Möglichkeit des handelnden Umgangs </w:t>
      </w:r>
      <w:r w:rsidR="00F876F6" w:rsidRPr="008E19A2">
        <w:rPr>
          <w:rFonts w:ascii="Century Gothic" w:hAnsi="Century Gothic" w:cs="Arial"/>
          <w:color w:val="000000" w:themeColor="text1"/>
          <w:sz w:val="28"/>
          <w:szCs w:val="28"/>
        </w:rPr>
        <w:t>mit mathematischen Aufgabenstellungen bieten</w:t>
      </w:r>
      <w:r w:rsidRPr="000E7E8C">
        <w:rPr>
          <w:rFonts w:ascii="Century Gothic" w:hAnsi="Century Gothic" w:cs="Arial"/>
          <w:sz w:val="28"/>
          <w:szCs w:val="28"/>
        </w:rPr>
        <w:t>(u.a. wie z. B. Zwanzigerrahmen, Hunderterrahmen, Körper, Wendeplättchen, um Aufgaben zu legen, etc.).</w:t>
      </w:r>
    </w:p>
    <w:p w14:paraId="0CB447F3" w14:textId="04A12A49" w:rsidR="007C00E5" w:rsidRPr="000E7E8C" w:rsidRDefault="007C00E5" w:rsidP="007C00E5">
      <w:pPr>
        <w:rPr>
          <w:rFonts w:ascii="Century Gothic" w:hAnsi="Century Gothic" w:cs="Arial"/>
          <w:b/>
          <w:sz w:val="28"/>
          <w:szCs w:val="28"/>
        </w:rPr>
      </w:pPr>
      <w:r w:rsidRPr="000E7E8C">
        <w:rPr>
          <w:rFonts w:ascii="Century Gothic" w:hAnsi="Century Gothic" w:cs="Arial"/>
          <w:sz w:val="28"/>
          <w:szCs w:val="28"/>
        </w:rPr>
        <w:t>Für den weiteren Einsatz wurde daher vereinbart, dass die Kisten den</w:t>
      </w:r>
      <w:r w:rsidR="008E19A2">
        <w:rPr>
          <w:rFonts w:ascii="Century Gothic" w:hAnsi="Century Gothic" w:cs="Arial"/>
          <w:sz w:val="28"/>
          <w:szCs w:val="28"/>
        </w:rPr>
        <w:t xml:space="preserve"> Mathematikklassen </w:t>
      </w:r>
      <w:r w:rsidRPr="000E7E8C">
        <w:rPr>
          <w:rFonts w:ascii="Century Gothic" w:hAnsi="Century Gothic" w:cs="Arial"/>
          <w:sz w:val="28"/>
          <w:szCs w:val="28"/>
        </w:rPr>
        <w:t>zur Individualisierung zur Verfügung stehen. Außerdem werden sie je nach Bedarf in die Lernförderung einbezogen.</w:t>
      </w:r>
    </w:p>
    <w:p w14:paraId="7B38F7E3" w14:textId="3C877CE1" w:rsidR="007C00E5" w:rsidRDefault="007C00E5" w:rsidP="007C00E5">
      <w:pPr>
        <w:rPr>
          <w:rFonts w:ascii="Century Gothic" w:hAnsi="Century Gothic" w:cs="Arial"/>
          <w:sz w:val="28"/>
          <w:szCs w:val="28"/>
        </w:rPr>
      </w:pPr>
      <w:r w:rsidRPr="000E7E8C">
        <w:rPr>
          <w:rFonts w:ascii="Century Gothic" w:hAnsi="Century Gothic" w:cs="Arial"/>
          <w:sz w:val="28"/>
          <w:szCs w:val="28"/>
        </w:rPr>
        <w:t xml:space="preserve">Neben der Bereitstellung der Mathekisten sollen die Klassen regelmäßig das Mathelabor nutzen, in dem die Kinder mit SINUS-Material arbeiten. Das Mathelabor </w:t>
      </w:r>
      <w:r w:rsidR="00D70AC0" w:rsidRPr="008E19A2">
        <w:rPr>
          <w:rFonts w:ascii="Century Gothic" w:hAnsi="Century Gothic" w:cs="Arial"/>
          <w:color w:val="000000" w:themeColor="text1"/>
          <w:sz w:val="28"/>
          <w:szCs w:val="28"/>
        </w:rPr>
        <w:t xml:space="preserve">wird </w:t>
      </w:r>
      <w:r w:rsidRPr="008E19A2">
        <w:rPr>
          <w:rFonts w:ascii="Century Gothic" w:hAnsi="Century Gothic" w:cs="Arial"/>
          <w:color w:val="000000" w:themeColor="text1"/>
          <w:sz w:val="28"/>
          <w:szCs w:val="28"/>
        </w:rPr>
        <w:t>i</w:t>
      </w:r>
      <w:r w:rsidRPr="000E7E8C">
        <w:rPr>
          <w:rFonts w:ascii="Century Gothic" w:hAnsi="Century Gothic" w:cs="Arial"/>
          <w:sz w:val="28"/>
          <w:szCs w:val="28"/>
        </w:rPr>
        <w:t>n die Matheförderung integriert werden.</w:t>
      </w:r>
    </w:p>
    <w:p w14:paraId="5B2E3DFE" w14:textId="77777777" w:rsidR="006B4F9D" w:rsidRPr="000E7E8C" w:rsidRDefault="006B4F9D" w:rsidP="004B2EA1">
      <w:pPr>
        <w:rPr>
          <w:rFonts w:ascii="Century Gothic" w:hAnsi="Century Gothic" w:cs="Arial"/>
          <w:sz w:val="28"/>
          <w:szCs w:val="28"/>
        </w:rPr>
      </w:pPr>
    </w:p>
    <w:p w14:paraId="489D5177" w14:textId="4744B3A5" w:rsidR="004A61D7" w:rsidRPr="007C00E5" w:rsidRDefault="004A61D7" w:rsidP="00D36F75">
      <w:pPr>
        <w:pStyle w:val="FarbigeListe-Akzent11"/>
        <w:numPr>
          <w:ilvl w:val="1"/>
          <w:numId w:val="18"/>
        </w:numPr>
        <w:rPr>
          <w:rFonts w:ascii="Century Gothic" w:hAnsi="Century Gothic" w:cs="Arial"/>
          <w:b/>
          <w:bCs/>
          <w:sz w:val="28"/>
          <w:szCs w:val="28"/>
        </w:rPr>
      </w:pPr>
      <w:r w:rsidRPr="000E7E8C">
        <w:rPr>
          <w:rFonts w:ascii="Century Gothic" w:hAnsi="Century Gothic" w:cs="Arial"/>
          <w:b/>
          <w:bCs/>
          <w:sz w:val="28"/>
          <w:szCs w:val="28"/>
        </w:rPr>
        <w:t xml:space="preserve">Lernförderung nach § 45 </w:t>
      </w:r>
      <w:r w:rsidRPr="000E7E8C">
        <w:rPr>
          <w:rFonts w:ascii="Century Gothic" w:hAnsi="Century Gothic" w:cs="Arial"/>
          <w:b/>
          <w:sz w:val="28"/>
          <w:szCs w:val="28"/>
        </w:rPr>
        <w:t>HmbSG</w:t>
      </w:r>
    </w:p>
    <w:p w14:paraId="47F6C298" w14:textId="4F63EE49" w:rsidR="007C00E5" w:rsidRPr="00AB181C" w:rsidRDefault="007C00E5" w:rsidP="007C00E5">
      <w:pPr>
        <w:pStyle w:val="FarbigeListe-Akzent11"/>
        <w:ind w:left="0"/>
        <w:rPr>
          <w:rFonts w:ascii="Century Gothic" w:hAnsi="Century Gothic" w:cs="Arial"/>
          <w:bCs/>
          <w:sz w:val="28"/>
          <w:szCs w:val="28"/>
        </w:rPr>
      </w:pPr>
      <w:r w:rsidRPr="00AB181C">
        <w:rPr>
          <w:rFonts w:ascii="Century Gothic" w:hAnsi="Century Gothic" w:cs="Arial"/>
          <w:sz w:val="28"/>
          <w:szCs w:val="28"/>
        </w:rPr>
        <w:t xml:space="preserve">Schülerinnen und Schüler erhalten besondere Förderung nach §45 Abs.4 HmbSG, wenn sie die im Bildungsplan Grundschule für die Jahrgangsstufe aufgeführten </w:t>
      </w:r>
      <w:r w:rsidR="00AB181C" w:rsidRPr="00AB181C">
        <w:rPr>
          <w:rFonts w:ascii="Century Gothic" w:hAnsi="Century Gothic" w:cs="Arial"/>
          <w:sz w:val="28"/>
          <w:szCs w:val="28"/>
        </w:rPr>
        <w:t xml:space="preserve">Beobachtungskriterien nicht erfüllen oder den Mindestanforderungen nicht genügen. </w:t>
      </w:r>
      <w:r w:rsidR="00AB181C">
        <w:rPr>
          <w:rFonts w:ascii="Century Gothic" w:hAnsi="Century Gothic" w:cs="Arial"/>
          <w:sz w:val="28"/>
          <w:szCs w:val="28"/>
        </w:rPr>
        <w:t>In der Jahrgangsstufe 4 werden die Mindestanforderungen nicht erreicht, wenn die Leistungen der Schülerinnen und Schüler in einem oder mehreren Fächern mit der Note „Mangelhaft“</w:t>
      </w:r>
      <w:r w:rsidR="00385A0A">
        <w:rPr>
          <w:rFonts w:ascii="Century Gothic" w:hAnsi="Century Gothic" w:cs="Arial"/>
          <w:sz w:val="28"/>
          <w:szCs w:val="28"/>
        </w:rPr>
        <w:t xml:space="preserve"> oder einer schlechteren Note bewertet werden.</w:t>
      </w:r>
      <w:r w:rsidR="001C673A">
        <w:rPr>
          <w:rFonts w:ascii="Century Gothic" w:hAnsi="Century Gothic" w:cs="Arial"/>
          <w:sz w:val="28"/>
          <w:szCs w:val="28"/>
        </w:rPr>
        <w:t xml:space="preserve"> Art und Umfang der besonderen Förderung werden von der Klassenlehrerin bzw. dem Klassenlehrer mit den Sorgeberechtigten vereinbart (Fördervereinbarung). Die Organisation der Fördergruppen, Gruppengröße und Zeitpunkt, erfolg</w:t>
      </w:r>
      <w:r w:rsidR="008A288F">
        <w:rPr>
          <w:rFonts w:ascii="Century Gothic" w:hAnsi="Century Gothic" w:cs="Arial"/>
          <w:sz w:val="28"/>
          <w:szCs w:val="28"/>
        </w:rPr>
        <w:t>t durch die Förderkoordinatorin zu Beginn des Schulhalbjahres. Die Lernförderung wird du</w:t>
      </w:r>
      <w:r w:rsidR="007E386D">
        <w:rPr>
          <w:rFonts w:ascii="Century Gothic" w:hAnsi="Century Gothic" w:cs="Arial"/>
          <w:sz w:val="28"/>
          <w:szCs w:val="28"/>
        </w:rPr>
        <w:t>rch Honorarkräfte durchgeführt, Förderinhalte werden durch die Fachlehrer festgelegt.</w:t>
      </w:r>
    </w:p>
    <w:p w14:paraId="44C947EA" w14:textId="77777777" w:rsidR="00DD663A" w:rsidRDefault="00DD663A" w:rsidP="009A7D76">
      <w:pPr>
        <w:rPr>
          <w:rFonts w:ascii="Century Gothic" w:hAnsi="Century Gothic" w:cs="Arial"/>
          <w:b/>
          <w:sz w:val="28"/>
          <w:szCs w:val="28"/>
        </w:rPr>
      </w:pPr>
    </w:p>
    <w:p w14:paraId="35DFF847" w14:textId="77777777" w:rsidR="008E19A2" w:rsidRDefault="008E19A2" w:rsidP="009A7D76">
      <w:pPr>
        <w:rPr>
          <w:rFonts w:ascii="Century Gothic" w:hAnsi="Century Gothic" w:cs="Arial"/>
          <w:b/>
          <w:sz w:val="28"/>
          <w:szCs w:val="28"/>
        </w:rPr>
      </w:pPr>
    </w:p>
    <w:p w14:paraId="4AD1F851" w14:textId="378D0D69" w:rsidR="000E7E8C" w:rsidRDefault="009A7D76" w:rsidP="009A7D76">
      <w:pPr>
        <w:rPr>
          <w:rFonts w:ascii="Century Gothic" w:hAnsi="Century Gothic" w:cs="Arial"/>
          <w:b/>
          <w:sz w:val="28"/>
          <w:szCs w:val="28"/>
        </w:rPr>
      </w:pPr>
      <w:r>
        <w:rPr>
          <w:rFonts w:ascii="Century Gothic" w:hAnsi="Century Gothic" w:cs="Arial"/>
          <w:b/>
          <w:sz w:val="28"/>
          <w:szCs w:val="28"/>
        </w:rPr>
        <w:t>7.5</w:t>
      </w:r>
      <w:r w:rsidR="00485E47">
        <w:rPr>
          <w:rFonts w:ascii="Century Gothic" w:hAnsi="Century Gothic" w:cs="Arial"/>
          <w:b/>
          <w:sz w:val="28"/>
          <w:szCs w:val="28"/>
        </w:rPr>
        <w:tab/>
        <w:t xml:space="preserve"> </w:t>
      </w:r>
      <w:r w:rsidR="000E7E8C" w:rsidRPr="00720627">
        <w:rPr>
          <w:rFonts w:ascii="Century Gothic" w:hAnsi="Century Gothic" w:cs="Arial"/>
          <w:b/>
          <w:sz w:val="28"/>
          <w:szCs w:val="28"/>
        </w:rPr>
        <w:t>AUL – Außerunterrichtliche Lernhilfe</w:t>
      </w:r>
    </w:p>
    <w:p w14:paraId="5FBB93A2" w14:textId="4557DED2" w:rsidR="002A07BE" w:rsidRPr="009A7D76" w:rsidRDefault="002A07BE" w:rsidP="002A07BE">
      <w:pPr>
        <w:rPr>
          <w:rFonts w:ascii="Century Gothic" w:hAnsi="Century Gothic" w:cs="Arial"/>
          <w:b/>
          <w:sz w:val="18"/>
          <w:szCs w:val="18"/>
        </w:rPr>
      </w:pPr>
      <w:r w:rsidRPr="009A7D76">
        <w:rPr>
          <w:rFonts w:ascii="Century Gothic" w:hAnsi="Century Gothic" w:cs="Arial"/>
          <w:b/>
          <w:sz w:val="18"/>
          <w:szCs w:val="18"/>
        </w:rPr>
        <w:t xml:space="preserve">Aus: </w:t>
      </w:r>
      <w:hyperlink r:id="rId13" w:history="1">
        <w:r w:rsidRPr="009A7D76">
          <w:rPr>
            <w:rStyle w:val="Hyperlink"/>
            <w:rFonts w:ascii="Century Gothic" w:hAnsi="Century Gothic" w:cs="Arial"/>
            <w:b/>
            <w:sz w:val="18"/>
            <w:szCs w:val="18"/>
          </w:rPr>
          <w:t>www.hamburg.de</w:t>
        </w:r>
      </w:hyperlink>
    </w:p>
    <w:p w14:paraId="56010BD2" w14:textId="77777777" w:rsidR="00D36F75" w:rsidRDefault="000850F1" w:rsidP="00D36F75">
      <w:pPr>
        <w:rPr>
          <w:rFonts w:ascii="Century Gothic" w:hAnsi="Century Gothic" w:cs="Arial"/>
          <w:bCs/>
          <w:sz w:val="28"/>
          <w:szCs w:val="28"/>
        </w:rPr>
      </w:pPr>
      <w:r w:rsidRPr="00D36F75">
        <w:rPr>
          <w:rFonts w:ascii="Century Gothic" w:hAnsi="Century Gothic" w:cs="Arial"/>
          <w:bCs/>
          <w:sz w:val="28"/>
          <w:szCs w:val="28"/>
        </w:rPr>
        <w:t>Eine AUL ist eine Hilfe für Kinder</w:t>
      </w:r>
      <w:r w:rsidR="000E7E8C" w:rsidRPr="00D36F75">
        <w:rPr>
          <w:rFonts w:ascii="Century Gothic" w:hAnsi="Century Gothic" w:cs="Arial"/>
          <w:bCs/>
          <w:sz w:val="28"/>
          <w:szCs w:val="28"/>
        </w:rPr>
        <w:t xml:space="preserve"> mit </w:t>
      </w:r>
      <w:r w:rsidR="009E34C1" w:rsidRPr="00D36F75">
        <w:rPr>
          <w:rFonts w:ascii="Century Gothic" w:hAnsi="Century Gothic" w:cs="Arial"/>
          <w:bCs/>
          <w:sz w:val="28"/>
          <w:szCs w:val="28"/>
        </w:rPr>
        <w:t>besonderen Schwierigkeiten im Bereich Lesen und</w:t>
      </w:r>
      <w:r w:rsidR="00812EF2" w:rsidRPr="00D36F75">
        <w:rPr>
          <w:rFonts w:ascii="Century Gothic" w:hAnsi="Century Gothic" w:cs="Arial"/>
          <w:bCs/>
          <w:sz w:val="28"/>
          <w:szCs w:val="28"/>
        </w:rPr>
        <w:t>/oder Rechtschreiben</w:t>
      </w:r>
      <w:r w:rsidR="009E34C1" w:rsidRPr="00D36F75">
        <w:rPr>
          <w:rFonts w:ascii="Century Gothic" w:hAnsi="Century Gothic" w:cs="Arial"/>
          <w:bCs/>
          <w:sz w:val="28"/>
          <w:szCs w:val="28"/>
        </w:rPr>
        <w:t>(LeseRechtschreibschwäche) oder im Bereich Rechnen (Rechenschwäche</w:t>
      </w:r>
      <w:r w:rsidR="009114EF" w:rsidRPr="00D36F75">
        <w:rPr>
          <w:rFonts w:ascii="Century Gothic" w:hAnsi="Century Gothic" w:cs="Arial"/>
          <w:bCs/>
          <w:sz w:val="28"/>
          <w:szCs w:val="28"/>
        </w:rPr>
        <w:t>/Dyskalkulie</w:t>
      </w:r>
      <w:r w:rsidR="00812EF2" w:rsidRPr="00D36F75">
        <w:rPr>
          <w:rFonts w:ascii="Century Gothic" w:hAnsi="Century Gothic" w:cs="Arial"/>
          <w:bCs/>
          <w:sz w:val="28"/>
          <w:szCs w:val="28"/>
        </w:rPr>
        <w:t xml:space="preserve">). </w:t>
      </w:r>
    </w:p>
    <w:p w14:paraId="0F67CF3E" w14:textId="77777777" w:rsidR="00D36F75" w:rsidRDefault="00812EF2" w:rsidP="00D36F75">
      <w:pPr>
        <w:rPr>
          <w:rFonts w:ascii="Century Gothic" w:hAnsi="Century Gothic" w:cs="Arial"/>
          <w:bCs/>
          <w:sz w:val="28"/>
          <w:szCs w:val="28"/>
        </w:rPr>
      </w:pPr>
      <w:r w:rsidRPr="00D36F75">
        <w:rPr>
          <w:rFonts w:ascii="Century Gothic" w:hAnsi="Century Gothic" w:cs="Arial"/>
          <w:bCs/>
          <w:sz w:val="28"/>
          <w:szCs w:val="28"/>
        </w:rPr>
        <w:t xml:space="preserve">Eine AUL erhalten können Schülerinnen </w:t>
      </w:r>
      <w:r w:rsidR="00D36F75" w:rsidRPr="00D36F75">
        <w:rPr>
          <w:rFonts w:ascii="Century Gothic" w:hAnsi="Century Gothic" w:cs="Arial"/>
          <w:bCs/>
          <w:sz w:val="28"/>
          <w:szCs w:val="28"/>
        </w:rPr>
        <w:t xml:space="preserve">und Schüler, </w:t>
      </w:r>
    </w:p>
    <w:p w14:paraId="6D30D30C" w14:textId="1C862996" w:rsidR="00D36F75" w:rsidRPr="00D36F75" w:rsidRDefault="00D36F75" w:rsidP="00D36F75">
      <w:pPr>
        <w:pStyle w:val="Listenabsatz"/>
        <w:numPr>
          <w:ilvl w:val="0"/>
          <w:numId w:val="20"/>
        </w:numPr>
        <w:rPr>
          <w:rFonts w:ascii="Century Gothic" w:hAnsi="Century Gothic" w:cs="Arial"/>
          <w:bCs/>
          <w:sz w:val="28"/>
          <w:szCs w:val="28"/>
        </w:rPr>
      </w:pPr>
      <w:r w:rsidRPr="00D36F75">
        <w:rPr>
          <w:rFonts w:ascii="Century Gothic" w:hAnsi="Century Gothic" w:cs="Arial"/>
          <w:bCs/>
          <w:sz w:val="28"/>
          <w:szCs w:val="28"/>
        </w:rPr>
        <w:t xml:space="preserve">die insgesamt in der Lage sind, die Anforderungen der besuchten Schulform zu erfüllen, </w:t>
      </w:r>
    </w:p>
    <w:p w14:paraId="74301C88" w14:textId="051D743D" w:rsidR="000E7E8C" w:rsidRDefault="00D36F75" w:rsidP="00D36F75">
      <w:pPr>
        <w:pStyle w:val="Listenabsatz"/>
        <w:numPr>
          <w:ilvl w:val="0"/>
          <w:numId w:val="20"/>
        </w:numPr>
        <w:rPr>
          <w:rFonts w:ascii="Century Gothic" w:hAnsi="Century Gothic" w:cs="Arial"/>
          <w:bCs/>
          <w:sz w:val="28"/>
          <w:szCs w:val="28"/>
        </w:rPr>
      </w:pPr>
      <w:r w:rsidRPr="00D36F75">
        <w:rPr>
          <w:rFonts w:ascii="Century Gothic" w:hAnsi="Century Gothic" w:cs="Arial"/>
          <w:bCs/>
          <w:sz w:val="28"/>
          <w:szCs w:val="28"/>
        </w:rPr>
        <w:t>im Bereich Lesen und/oder Rechtschreiben die 3.bis 6. Klasse besuchen</w:t>
      </w:r>
    </w:p>
    <w:p w14:paraId="70E295D3" w14:textId="2F90DCCA" w:rsidR="00D36F75" w:rsidRDefault="00D36F75" w:rsidP="00D36F75">
      <w:pPr>
        <w:pStyle w:val="Listenabsatz"/>
        <w:numPr>
          <w:ilvl w:val="0"/>
          <w:numId w:val="20"/>
        </w:numPr>
        <w:rPr>
          <w:rFonts w:ascii="Century Gothic" w:hAnsi="Century Gothic" w:cs="Arial"/>
          <w:bCs/>
          <w:sz w:val="28"/>
          <w:szCs w:val="28"/>
        </w:rPr>
      </w:pPr>
      <w:r>
        <w:rPr>
          <w:rFonts w:ascii="Century Gothic" w:hAnsi="Century Gothic" w:cs="Arial"/>
          <w:bCs/>
          <w:sz w:val="28"/>
          <w:szCs w:val="28"/>
        </w:rPr>
        <w:t>im Bereich Rechnen die 2.bis 4. Klasse besuchen</w:t>
      </w:r>
    </w:p>
    <w:p w14:paraId="3F9AC553" w14:textId="4EF76ABB" w:rsidR="00D36F75" w:rsidRDefault="00D36F75" w:rsidP="00D36F75">
      <w:pPr>
        <w:pStyle w:val="Listenabsatz"/>
        <w:numPr>
          <w:ilvl w:val="0"/>
          <w:numId w:val="20"/>
        </w:numPr>
        <w:rPr>
          <w:rFonts w:ascii="Century Gothic" w:hAnsi="Century Gothic" w:cs="Arial"/>
          <w:bCs/>
          <w:sz w:val="28"/>
          <w:szCs w:val="28"/>
        </w:rPr>
      </w:pPr>
      <w:r>
        <w:rPr>
          <w:rFonts w:ascii="Century Gothic" w:hAnsi="Century Gothic" w:cs="Arial"/>
          <w:bCs/>
          <w:sz w:val="28"/>
          <w:szCs w:val="28"/>
        </w:rPr>
        <w:t>b</w:t>
      </w:r>
      <w:r w:rsidR="00561114">
        <w:rPr>
          <w:rFonts w:ascii="Century Gothic" w:hAnsi="Century Gothic" w:cs="Arial"/>
          <w:bCs/>
          <w:sz w:val="28"/>
          <w:szCs w:val="28"/>
        </w:rPr>
        <w:t>esondere Schwierigkeiten im Bereich Lesen/Rechtschreiben oder im Bereich Rechnen haben, d.h.</w:t>
      </w:r>
    </w:p>
    <w:p w14:paraId="1265A7B2" w14:textId="186DCC9E" w:rsidR="00561114" w:rsidRDefault="00561114" w:rsidP="00561114">
      <w:pPr>
        <w:pStyle w:val="Listenabsatz"/>
        <w:numPr>
          <w:ilvl w:val="0"/>
          <w:numId w:val="21"/>
        </w:numPr>
        <w:rPr>
          <w:rFonts w:ascii="Century Gothic" w:hAnsi="Century Gothic" w:cs="Arial"/>
          <w:bCs/>
          <w:sz w:val="28"/>
          <w:szCs w:val="28"/>
        </w:rPr>
      </w:pPr>
      <w:r w:rsidRPr="00561114">
        <w:rPr>
          <w:rFonts w:ascii="Century Gothic" w:hAnsi="Century Gothic" w:cs="Arial"/>
          <w:bCs/>
          <w:sz w:val="28"/>
          <w:szCs w:val="28"/>
        </w:rPr>
        <w:t>bei</w:t>
      </w:r>
      <w:r>
        <w:rPr>
          <w:rFonts w:ascii="Century Gothic" w:hAnsi="Century Gothic" w:cs="Arial"/>
          <w:bCs/>
          <w:sz w:val="28"/>
          <w:szCs w:val="28"/>
        </w:rPr>
        <w:t xml:space="preserve"> einem Erstantrag in mindestens zwei Testungen (zum Beispiel im Bereich Rechnen: HaReT, Zareki, RZD; zum Beispiel im Bereich Lesen: HLP, Stolperwörterlesetest, ELFE; im Bereich </w:t>
      </w:r>
      <w:r w:rsidR="00AB6420">
        <w:rPr>
          <w:rFonts w:ascii="Century Gothic" w:hAnsi="Century Gothic" w:cs="Arial"/>
          <w:bCs/>
          <w:sz w:val="28"/>
          <w:szCs w:val="28"/>
        </w:rPr>
        <w:t>Rechtschreiben HSP), die in einem Abstand von midestens 6 Monaten durchgeführt wurden, einen Prozentrang von unter 5 erreichen (d.h. die Leistungen des Kindes gehören zu den schwächsten 5% des Jahrganges)</w:t>
      </w:r>
    </w:p>
    <w:p w14:paraId="5D80273A" w14:textId="519C837E" w:rsidR="00AB6420" w:rsidRDefault="00AB6420" w:rsidP="00561114">
      <w:pPr>
        <w:pStyle w:val="Listenabsatz"/>
        <w:numPr>
          <w:ilvl w:val="0"/>
          <w:numId w:val="21"/>
        </w:numPr>
        <w:rPr>
          <w:rFonts w:ascii="Century Gothic" w:hAnsi="Century Gothic" w:cs="Arial"/>
          <w:bCs/>
          <w:sz w:val="28"/>
          <w:szCs w:val="28"/>
        </w:rPr>
      </w:pPr>
      <w:r>
        <w:rPr>
          <w:rFonts w:ascii="Century Gothic" w:hAnsi="Century Gothic" w:cs="Arial"/>
          <w:bCs/>
          <w:sz w:val="28"/>
          <w:szCs w:val="28"/>
        </w:rPr>
        <w:t>bei einem Verlängerungsantrag in einem aktuell durchgeführten Test in LRS einen Prozentrang von unter 10 erreichen, bei einer Dyskalkulie einen Prozentrang von unter 15 erreichen</w:t>
      </w:r>
    </w:p>
    <w:p w14:paraId="277BC0B4" w14:textId="77777777" w:rsidR="00AB6420" w:rsidRDefault="00AB6420" w:rsidP="00AB6420">
      <w:pPr>
        <w:ind w:left="360"/>
        <w:rPr>
          <w:rFonts w:ascii="Century Gothic" w:hAnsi="Century Gothic" w:cs="Arial"/>
          <w:bCs/>
          <w:sz w:val="28"/>
          <w:szCs w:val="28"/>
        </w:rPr>
      </w:pPr>
    </w:p>
    <w:p w14:paraId="69AB08C6" w14:textId="62FF8414" w:rsidR="00AB6420" w:rsidRPr="00AB6420" w:rsidRDefault="002A07BE" w:rsidP="00AB6420">
      <w:pPr>
        <w:ind w:left="360"/>
        <w:rPr>
          <w:rFonts w:ascii="Century Gothic" w:hAnsi="Century Gothic" w:cs="Arial"/>
          <w:bCs/>
          <w:sz w:val="28"/>
          <w:szCs w:val="28"/>
        </w:rPr>
      </w:pPr>
      <w:r>
        <w:rPr>
          <w:rFonts w:ascii="Century Gothic" w:hAnsi="Century Gothic" w:cs="Arial"/>
          <w:bCs/>
          <w:sz w:val="28"/>
          <w:szCs w:val="28"/>
        </w:rPr>
        <w:t xml:space="preserve">Für die Beantragung </w:t>
      </w:r>
      <w:r w:rsidR="00744F97">
        <w:rPr>
          <w:rFonts w:ascii="Century Gothic" w:hAnsi="Century Gothic" w:cs="Arial"/>
          <w:bCs/>
          <w:sz w:val="28"/>
          <w:szCs w:val="28"/>
        </w:rPr>
        <w:t xml:space="preserve">sind die Fachlehrer, für die </w:t>
      </w:r>
      <w:r>
        <w:rPr>
          <w:rFonts w:ascii="Century Gothic" w:hAnsi="Century Gothic" w:cs="Arial"/>
          <w:bCs/>
          <w:sz w:val="28"/>
          <w:szCs w:val="28"/>
        </w:rPr>
        <w:t>Testungen die Beratungslehrerinnen zuständig.</w:t>
      </w:r>
    </w:p>
    <w:p w14:paraId="33B61C72" w14:textId="77777777" w:rsidR="00561114" w:rsidRPr="00561114" w:rsidRDefault="00561114" w:rsidP="00561114">
      <w:pPr>
        <w:pStyle w:val="Listenabsatz"/>
        <w:ind w:left="720"/>
        <w:rPr>
          <w:rFonts w:ascii="Century Gothic" w:hAnsi="Century Gothic" w:cs="Arial"/>
          <w:bCs/>
          <w:sz w:val="28"/>
          <w:szCs w:val="28"/>
        </w:rPr>
      </w:pPr>
    </w:p>
    <w:p w14:paraId="388435CC" w14:textId="4E5CED49" w:rsidR="005C30B1" w:rsidRPr="00D554F8" w:rsidRDefault="005C30B1" w:rsidP="00D554F8">
      <w:pPr>
        <w:pStyle w:val="Listenabsatz"/>
        <w:numPr>
          <w:ilvl w:val="1"/>
          <w:numId w:val="30"/>
        </w:numPr>
        <w:rPr>
          <w:rFonts w:ascii="Century Gothic" w:hAnsi="Century Gothic" w:cs="Arial"/>
          <w:b/>
          <w:bCs/>
          <w:sz w:val="28"/>
          <w:szCs w:val="28"/>
        </w:rPr>
      </w:pPr>
      <w:r w:rsidRPr="00D554F8">
        <w:rPr>
          <w:rFonts w:ascii="Century Gothic" w:hAnsi="Century Gothic" w:cs="Arial"/>
          <w:b/>
          <w:bCs/>
          <w:sz w:val="28"/>
          <w:szCs w:val="28"/>
        </w:rPr>
        <w:t>Nachteilsausgleich</w:t>
      </w:r>
    </w:p>
    <w:p w14:paraId="79ED9AA0" w14:textId="79164350" w:rsidR="003C7EED" w:rsidRPr="003C7EED" w:rsidRDefault="003C7EED" w:rsidP="003C7EED">
      <w:pPr>
        <w:rPr>
          <w:rFonts w:ascii="Century Gothic" w:hAnsi="Century Gothic" w:cs="Arial"/>
          <w:bCs/>
        </w:rPr>
      </w:pPr>
      <w:r w:rsidRPr="003C7EED">
        <w:rPr>
          <w:rFonts w:ascii="Century Gothic" w:hAnsi="Century Gothic" w:cs="Arial"/>
          <w:bCs/>
        </w:rPr>
        <w:t>Die folgenden Ausführungen sind aus: Handreichung Nachteilsaugleich, Behörde für Schule und Berufsbildung der Freien und Hansestadt Hamburg, 2013.</w:t>
      </w:r>
    </w:p>
    <w:p w14:paraId="66213E9C" w14:textId="77777777" w:rsidR="003C7EED" w:rsidRDefault="003C7EED" w:rsidP="005C30B1">
      <w:pPr>
        <w:rPr>
          <w:rFonts w:ascii="Century Gothic" w:hAnsi="Century Gothic" w:cs="Arial"/>
          <w:b/>
          <w:bCs/>
          <w:sz w:val="28"/>
          <w:szCs w:val="28"/>
        </w:rPr>
      </w:pPr>
    </w:p>
    <w:p w14:paraId="4310B112" w14:textId="282A9784" w:rsidR="005C30B1" w:rsidRPr="004F119C" w:rsidRDefault="00F963D1" w:rsidP="005C30B1">
      <w:pPr>
        <w:rPr>
          <w:rFonts w:ascii="Century Gothic" w:hAnsi="Century Gothic" w:cs="Arial"/>
          <w:b/>
          <w:bCs/>
          <w:sz w:val="28"/>
          <w:szCs w:val="28"/>
        </w:rPr>
      </w:pPr>
      <w:r>
        <w:rPr>
          <w:rFonts w:ascii="Century Gothic" w:hAnsi="Century Gothic" w:cs="Arial"/>
          <w:b/>
          <w:bCs/>
          <w:sz w:val="28"/>
          <w:szCs w:val="28"/>
        </w:rPr>
        <w:t>7</w:t>
      </w:r>
      <w:r w:rsidR="00D554F8">
        <w:rPr>
          <w:rFonts w:ascii="Century Gothic" w:hAnsi="Century Gothic" w:cs="Arial"/>
          <w:b/>
          <w:bCs/>
          <w:sz w:val="28"/>
          <w:szCs w:val="28"/>
        </w:rPr>
        <w:t>.6</w:t>
      </w:r>
      <w:r>
        <w:rPr>
          <w:rFonts w:ascii="Century Gothic" w:hAnsi="Century Gothic" w:cs="Arial"/>
          <w:b/>
          <w:bCs/>
          <w:sz w:val="28"/>
          <w:szCs w:val="28"/>
        </w:rPr>
        <w:t xml:space="preserve">.1 </w:t>
      </w:r>
      <w:r w:rsidR="005C30B1" w:rsidRPr="004F119C">
        <w:rPr>
          <w:rFonts w:ascii="Century Gothic" w:hAnsi="Century Gothic" w:cs="Arial"/>
          <w:b/>
          <w:bCs/>
          <w:sz w:val="28"/>
          <w:szCs w:val="28"/>
        </w:rPr>
        <w:t>Definition, Allgemeines, Bedingungen für die Anwendung</w:t>
      </w:r>
    </w:p>
    <w:p w14:paraId="7265D0D5" w14:textId="77777777" w:rsidR="005C30B1" w:rsidRPr="00F963D1" w:rsidRDefault="005C30B1" w:rsidP="00F963D1">
      <w:pPr>
        <w:rPr>
          <w:rFonts w:ascii="Century Gothic" w:hAnsi="Century Gothic" w:cs="Arial"/>
          <w:bCs/>
          <w:sz w:val="28"/>
          <w:szCs w:val="28"/>
        </w:rPr>
      </w:pPr>
      <w:r w:rsidRPr="00F963D1">
        <w:rPr>
          <w:rFonts w:ascii="Century Gothic" w:hAnsi="Century Gothic" w:cs="Arial"/>
          <w:bCs/>
          <w:sz w:val="28"/>
          <w:szCs w:val="28"/>
        </w:rPr>
        <w:t xml:space="preserve">Schülerinnen und Schüler, vor allem solche mit besonderen Förderbedarfen, z.B. auch im Rahmen einer Erkrankung (i.d.R., aber nicht ausschließlich langdauernd oder chronisch) oder einer besonders starken Beeinträchtigung im Lesen, in der Rechtschreibung oder im Rechnen, bedürfen in der Schule </w:t>
      </w:r>
      <w:r w:rsidRPr="00E36419">
        <w:rPr>
          <w:rFonts w:ascii="Century Gothic" w:hAnsi="Century Gothic" w:cs="Arial"/>
          <w:b/>
          <w:bCs/>
          <w:sz w:val="28"/>
          <w:szCs w:val="28"/>
        </w:rPr>
        <w:t>besondere Hilfe und Unterstützung</w:t>
      </w:r>
      <w:r w:rsidRPr="00F963D1">
        <w:rPr>
          <w:rFonts w:ascii="Century Gothic" w:hAnsi="Century Gothic" w:cs="Arial"/>
          <w:bCs/>
          <w:sz w:val="28"/>
          <w:szCs w:val="28"/>
        </w:rPr>
        <w:t xml:space="preserve"> sowie in Unterricht und Prüfungen integrierter Erleichterungen, um die vorgegebenen </w:t>
      </w:r>
      <w:r w:rsidRPr="00E36419">
        <w:rPr>
          <w:rFonts w:ascii="Century Gothic" w:hAnsi="Century Gothic" w:cs="Arial"/>
          <w:b/>
          <w:bCs/>
          <w:sz w:val="28"/>
          <w:szCs w:val="28"/>
        </w:rPr>
        <w:t>schulischen Leistungsanforderungen erfüllen und Lernleistungen nachweise</w:t>
      </w:r>
      <w:r w:rsidRPr="00F963D1">
        <w:rPr>
          <w:rFonts w:ascii="Century Gothic" w:hAnsi="Century Gothic" w:cs="Arial"/>
          <w:bCs/>
          <w:sz w:val="28"/>
          <w:szCs w:val="28"/>
        </w:rPr>
        <w:t xml:space="preserve">n zu können. Die im Rahmen dieser Hilfe und Unterstützung möglichen und gebotenen Einzelmaßnahmen werden in ihrer Summe als Nachteilsausgleich bezeichnet. </w:t>
      </w:r>
    </w:p>
    <w:p w14:paraId="47097EA7" w14:textId="77777777" w:rsidR="005C30B1" w:rsidRPr="00F963D1" w:rsidRDefault="005C30B1" w:rsidP="00F963D1">
      <w:pPr>
        <w:rPr>
          <w:rFonts w:ascii="Century Gothic" w:hAnsi="Century Gothic" w:cs="Arial"/>
          <w:bCs/>
          <w:sz w:val="28"/>
          <w:szCs w:val="28"/>
        </w:rPr>
      </w:pPr>
      <w:r w:rsidRPr="00F963D1">
        <w:rPr>
          <w:rFonts w:ascii="Century Gothic" w:hAnsi="Century Gothic" w:cs="Arial"/>
          <w:bCs/>
          <w:sz w:val="28"/>
          <w:szCs w:val="28"/>
        </w:rPr>
        <w:t xml:space="preserve">Mithilfe des Nachteilsausgleichs sollen </w:t>
      </w:r>
      <w:r w:rsidRPr="00E36419">
        <w:rPr>
          <w:rFonts w:ascii="Century Gothic" w:hAnsi="Century Gothic" w:cs="Arial"/>
          <w:b/>
          <w:bCs/>
          <w:sz w:val="28"/>
          <w:szCs w:val="28"/>
        </w:rPr>
        <w:t xml:space="preserve">Einschränkungen im Lernen und in der Leistungserbringung </w:t>
      </w:r>
      <w:r w:rsidRPr="00F963D1">
        <w:rPr>
          <w:rFonts w:ascii="Century Gothic" w:hAnsi="Century Gothic" w:cs="Arial"/>
          <w:bCs/>
          <w:sz w:val="28"/>
          <w:szCs w:val="28"/>
        </w:rPr>
        <w:t xml:space="preserve">ausgeglichen werden (können). Von solchen Einschränkungen betroffen sind insbesondere, aber nicht ausschließlich, Schülerinnen und Schüler mit diagnostiziertem sonderpädagogischem Förderbedarf. </w:t>
      </w:r>
    </w:p>
    <w:p w14:paraId="524CAF7F" w14:textId="77777777" w:rsidR="005C30B1" w:rsidRPr="00F963D1" w:rsidRDefault="005C30B1" w:rsidP="00F963D1">
      <w:pPr>
        <w:rPr>
          <w:rFonts w:ascii="Century Gothic" w:hAnsi="Century Gothic" w:cs="Arial"/>
          <w:bCs/>
          <w:sz w:val="28"/>
          <w:szCs w:val="28"/>
        </w:rPr>
      </w:pPr>
      <w:r w:rsidRPr="00F963D1">
        <w:rPr>
          <w:rFonts w:ascii="Century Gothic" w:hAnsi="Century Gothic" w:cs="Arial"/>
          <w:bCs/>
          <w:sz w:val="28"/>
          <w:szCs w:val="28"/>
        </w:rPr>
        <w:t xml:space="preserve">Die Anwendung eines Nachteilsausgleichs stellt </w:t>
      </w:r>
      <w:r w:rsidRPr="00E36419">
        <w:rPr>
          <w:rFonts w:ascii="Century Gothic" w:hAnsi="Century Gothic" w:cs="Arial"/>
          <w:b/>
          <w:bCs/>
          <w:sz w:val="28"/>
          <w:szCs w:val="28"/>
        </w:rPr>
        <w:t>keine Bevorzugung der betroffenen Schülerinnen und Schüler</w:t>
      </w:r>
      <w:r w:rsidRPr="00F963D1">
        <w:rPr>
          <w:rFonts w:ascii="Century Gothic" w:hAnsi="Century Gothic" w:cs="Arial"/>
          <w:bCs/>
          <w:sz w:val="28"/>
          <w:szCs w:val="28"/>
        </w:rPr>
        <w:t xml:space="preserve"> dar, vielmehr besteht ein </w:t>
      </w:r>
      <w:r w:rsidRPr="00E36419">
        <w:rPr>
          <w:rFonts w:ascii="Century Gothic" w:hAnsi="Century Gothic" w:cs="Arial"/>
          <w:b/>
          <w:bCs/>
          <w:sz w:val="28"/>
          <w:szCs w:val="28"/>
        </w:rPr>
        <w:t>Anspruch</w:t>
      </w:r>
      <w:r w:rsidRPr="00F963D1">
        <w:rPr>
          <w:rFonts w:ascii="Century Gothic" w:hAnsi="Century Gothic" w:cs="Arial"/>
          <w:bCs/>
          <w:sz w:val="28"/>
          <w:szCs w:val="28"/>
        </w:rPr>
        <w:t xml:space="preserve"> auf diesen, wenn im Weiteren näher beschriebene Voraussetzungen erfüllt sind. Als zentraler Grundsatz gilt, dass bei der Anwendung des Nachteilsausgleichs die </w:t>
      </w:r>
      <w:r w:rsidRPr="00570A68">
        <w:rPr>
          <w:rFonts w:ascii="Century Gothic" w:hAnsi="Century Gothic" w:cs="Arial"/>
          <w:b/>
          <w:bCs/>
          <w:sz w:val="28"/>
          <w:szCs w:val="28"/>
        </w:rPr>
        <w:t>fachlichen Anforderungen unberührt</w:t>
      </w:r>
      <w:r w:rsidRPr="00F963D1">
        <w:rPr>
          <w:rFonts w:ascii="Century Gothic" w:hAnsi="Century Gothic" w:cs="Arial"/>
          <w:bCs/>
          <w:sz w:val="28"/>
          <w:szCs w:val="28"/>
        </w:rPr>
        <w:t xml:space="preserve"> bleiben. Die in den Bildungsplänen für die Grundschule, die Stadtteilschule und das Gymnasium festgelegten Leistungsanforderungen für das jeweilige Fach bzw. den Lernbereich und den jeweiligen Bildungsabschnitt bzw. Abschluss gelten auch für Schülerinnen und Schüller, die Nachteilsaugleich erhalten.</w:t>
      </w:r>
    </w:p>
    <w:p w14:paraId="62F58B61" w14:textId="09BE662D" w:rsidR="005C30B1" w:rsidRDefault="005C30B1" w:rsidP="005C30B1">
      <w:pPr>
        <w:rPr>
          <w:rFonts w:ascii="Century Gothic" w:hAnsi="Century Gothic" w:cs="Arial"/>
          <w:bCs/>
          <w:sz w:val="28"/>
          <w:szCs w:val="28"/>
        </w:rPr>
      </w:pPr>
      <w:r>
        <w:rPr>
          <w:rFonts w:ascii="Century Gothic" w:hAnsi="Century Gothic" w:cs="Arial"/>
          <w:bCs/>
          <w:sz w:val="28"/>
          <w:szCs w:val="28"/>
        </w:rPr>
        <w:t xml:space="preserve">Schülerinnen und Schüler, die Nachteilsausgleich erhalten sollen, müssen daher – ungeachtet der Frage, ob sie sonderpädagogischen Förderbedarf aufweisen oder nicht  - nach Einschätzung </w:t>
      </w:r>
      <w:r w:rsidR="005B4F0B">
        <w:rPr>
          <w:rFonts w:ascii="Century Gothic" w:hAnsi="Century Gothic" w:cs="Arial"/>
          <w:bCs/>
          <w:sz w:val="28"/>
          <w:szCs w:val="28"/>
        </w:rPr>
        <w:t>der Schule sowie ggf. fachlich beratend</w:t>
      </w:r>
      <w:r w:rsidR="00986408">
        <w:rPr>
          <w:rFonts w:ascii="Century Gothic" w:hAnsi="Century Gothic" w:cs="Arial"/>
          <w:bCs/>
          <w:sz w:val="28"/>
          <w:szCs w:val="28"/>
        </w:rPr>
        <w:t xml:space="preserve"> hinzugezogener Stellen (z.B: Regionales Bildungs- und Beratungszentrum</w:t>
      </w:r>
      <w:r w:rsidR="004D120A">
        <w:rPr>
          <w:rFonts w:ascii="Century Gothic" w:hAnsi="Century Gothic" w:cs="Arial"/>
          <w:bCs/>
          <w:sz w:val="28"/>
          <w:szCs w:val="28"/>
        </w:rPr>
        <w:t xml:space="preserve"> (ReBBZ)</w:t>
      </w:r>
      <w:r w:rsidR="00671B2D">
        <w:rPr>
          <w:rFonts w:ascii="Century Gothic" w:hAnsi="Century Gothic" w:cs="Arial"/>
          <w:bCs/>
          <w:sz w:val="28"/>
          <w:szCs w:val="28"/>
        </w:rPr>
        <w:t>, überregionale Bildungszentren) grundsätzlich in der Lage sein, den in den Bildungsplänen festgelegten Leistungsanforderungen für die jeweiligen Bildungsgänge und die in den weiterführenden Schulen zu erwerbenden Abschlüsse zu genügen.</w:t>
      </w:r>
    </w:p>
    <w:p w14:paraId="36417F53" w14:textId="78E0FF88" w:rsidR="00671B2D" w:rsidRDefault="00671B2D" w:rsidP="005C30B1">
      <w:pPr>
        <w:rPr>
          <w:rFonts w:ascii="Century Gothic" w:hAnsi="Century Gothic" w:cs="Arial"/>
          <w:bCs/>
          <w:sz w:val="28"/>
          <w:szCs w:val="28"/>
        </w:rPr>
      </w:pPr>
      <w:r>
        <w:rPr>
          <w:rFonts w:ascii="Century Gothic" w:hAnsi="Century Gothic" w:cs="Arial"/>
          <w:bCs/>
          <w:sz w:val="28"/>
          <w:szCs w:val="28"/>
        </w:rPr>
        <w:t xml:space="preserve">Mithilfe des Nachteilsausgleichs sollen einer Schülerin bzw. einem Schüler </w:t>
      </w:r>
      <w:r w:rsidRPr="00570A68">
        <w:rPr>
          <w:rFonts w:ascii="Century Gothic" w:hAnsi="Century Gothic" w:cs="Arial"/>
          <w:b/>
          <w:bCs/>
          <w:sz w:val="28"/>
          <w:szCs w:val="28"/>
        </w:rPr>
        <w:t>der Zugang zu Fachinhalten und Aufgabenstellungen erl</w:t>
      </w:r>
      <w:r w:rsidR="006106F3" w:rsidRPr="00570A68">
        <w:rPr>
          <w:rFonts w:ascii="Century Gothic" w:hAnsi="Century Gothic" w:cs="Arial"/>
          <w:b/>
          <w:bCs/>
          <w:sz w:val="28"/>
          <w:szCs w:val="28"/>
        </w:rPr>
        <w:t xml:space="preserve">eichtert </w:t>
      </w:r>
      <w:r w:rsidR="006106F3">
        <w:rPr>
          <w:rFonts w:ascii="Century Gothic" w:hAnsi="Century Gothic" w:cs="Arial"/>
          <w:bCs/>
          <w:sz w:val="28"/>
          <w:szCs w:val="28"/>
        </w:rPr>
        <w:t>und dami</w:t>
      </w:r>
      <w:r>
        <w:rPr>
          <w:rFonts w:ascii="Century Gothic" w:hAnsi="Century Gothic" w:cs="Arial"/>
          <w:bCs/>
          <w:sz w:val="28"/>
          <w:szCs w:val="28"/>
        </w:rPr>
        <w:t xml:space="preserve">t deren Aneignung </w:t>
      </w:r>
      <w:r w:rsidR="006106F3">
        <w:rPr>
          <w:rFonts w:ascii="Century Gothic" w:hAnsi="Century Gothic" w:cs="Arial"/>
          <w:bCs/>
          <w:sz w:val="28"/>
          <w:szCs w:val="28"/>
        </w:rPr>
        <w:t>sowie der Nachweis des Gelernten ermöglicht werden. Der Nachteilsausgleich soll sich dabei nicht allein auf Prüfungs</w:t>
      </w:r>
      <w:r w:rsidR="00D46BEC">
        <w:rPr>
          <w:rFonts w:ascii="Century Gothic" w:hAnsi="Century Gothic" w:cs="Arial"/>
          <w:bCs/>
          <w:sz w:val="28"/>
          <w:szCs w:val="28"/>
        </w:rPr>
        <w:t xml:space="preserve">situationen beziehen, sondern </w:t>
      </w:r>
      <w:r w:rsidR="00D46BEC" w:rsidRPr="00570A68">
        <w:rPr>
          <w:rFonts w:ascii="Century Gothic" w:hAnsi="Century Gothic" w:cs="Arial"/>
          <w:b/>
          <w:bCs/>
          <w:sz w:val="28"/>
          <w:szCs w:val="28"/>
        </w:rPr>
        <w:t>Bestandteil der täglichen pädagogischen Arbeit</w:t>
      </w:r>
      <w:r w:rsidR="00D46BEC">
        <w:rPr>
          <w:rFonts w:ascii="Century Gothic" w:hAnsi="Century Gothic" w:cs="Arial"/>
          <w:bCs/>
          <w:sz w:val="28"/>
          <w:szCs w:val="28"/>
        </w:rPr>
        <w:t xml:space="preserve"> sein und aus ihr hervorgehen. Die Kompensation der Benachteiligung Einzelner darf allerdings nicht zur Benachteiligung Anderer führen (Gleichheitsgebot).</w:t>
      </w:r>
    </w:p>
    <w:p w14:paraId="4F5F4E54" w14:textId="6D50DD89" w:rsidR="00EB693E" w:rsidRPr="00C47C0C" w:rsidRDefault="00D554F8" w:rsidP="000E7E8C">
      <w:pPr>
        <w:rPr>
          <w:rFonts w:ascii="Century Gothic" w:hAnsi="Century Gothic" w:cs="Arial"/>
          <w:b/>
          <w:bCs/>
          <w:sz w:val="28"/>
          <w:szCs w:val="28"/>
        </w:rPr>
      </w:pPr>
      <w:r>
        <w:rPr>
          <w:rFonts w:ascii="Century Gothic" w:hAnsi="Century Gothic" w:cs="Arial"/>
          <w:b/>
          <w:bCs/>
          <w:sz w:val="28"/>
          <w:szCs w:val="28"/>
        </w:rPr>
        <w:t>7.6</w:t>
      </w:r>
      <w:r w:rsidR="00637F02">
        <w:rPr>
          <w:rFonts w:ascii="Century Gothic" w:hAnsi="Century Gothic" w:cs="Arial"/>
          <w:b/>
          <w:bCs/>
          <w:sz w:val="28"/>
          <w:szCs w:val="28"/>
        </w:rPr>
        <w:t xml:space="preserve">.2 </w:t>
      </w:r>
      <w:r w:rsidR="00EB693E" w:rsidRPr="00C47C0C">
        <w:rPr>
          <w:rFonts w:ascii="Century Gothic" w:hAnsi="Century Gothic" w:cs="Arial"/>
          <w:b/>
          <w:bCs/>
          <w:sz w:val="28"/>
          <w:szCs w:val="28"/>
        </w:rPr>
        <w:t>Allgemeine Verfahrensgrundsätze</w:t>
      </w:r>
    </w:p>
    <w:p w14:paraId="5505DB8E" w14:textId="77777777" w:rsidR="00C40402" w:rsidRDefault="00EB693E" w:rsidP="000E7E8C">
      <w:pPr>
        <w:rPr>
          <w:rFonts w:ascii="Century Gothic" w:hAnsi="Century Gothic" w:cs="Arial"/>
          <w:bCs/>
          <w:sz w:val="28"/>
          <w:szCs w:val="28"/>
        </w:rPr>
      </w:pPr>
      <w:r>
        <w:rPr>
          <w:rFonts w:ascii="Century Gothic" w:hAnsi="Century Gothic" w:cs="Arial"/>
          <w:bCs/>
          <w:sz w:val="28"/>
          <w:szCs w:val="28"/>
        </w:rPr>
        <w:t xml:space="preserve">Ein verbindliches Verfahren zur Anwendung des Nachteilsausgleichs an Schulen ist – über das in dieser Handreichung Gesagte – nicht vorgegeben. Vielmehr zählt es zu den </w:t>
      </w:r>
      <w:r w:rsidRPr="00C47C0C">
        <w:rPr>
          <w:rFonts w:ascii="Century Gothic" w:hAnsi="Century Gothic" w:cs="Arial"/>
          <w:b/>
          <w:bCs/>
          <w:sz w:val="28"/>
          <w:szCs w:val="28"/>
        </w:rPr>
        <w:t xml:space="preserve">regelhaften </w:t>
      </w:r>
      <w:r w:rsidR="00173AAD" w:rsidRPr="00C47C0C">
        <w:rPr>
          <w:rFonts w:ascii="Century Gothic" w:hAnsi="Century Gothic" w:cs="Arial"/>
          <w:b/>
          <w:bCs/>
          <w:sz w:val="28"/>
          <w:szCs w:val="28"/>
        </w:rPr>
        <w:t xml:space="preserve">pädagogischen Aufgaben </w:t>
      </w:r>
      <w:r w:rsidR="00173AAD">
        <w:rPr>
          <w:rFonts w:ascii="Century Gothic" w:hAnsi="Century Gothic" w:cs="Arial"/>
          <w:bCs/>
          <w:sz w:val="28"/>
          <w:szCs w:val="28"/>
        </w:rPr>
        <w:t xml:space="preserve">der Lehrerinnen und Lehrer, bei Schülerinnen und Schülern mit Beeinträchtigungen individuell zu prüfen, ob deren schulisches Lernen und die Erbringung bzw. der Nachweis von Lernleistungen durch einen Nachteilsausgleich ermöglicht oder erleichtert werden können und welche Maßnahmen </w:t>
      </w:r>
      <w:r w:rsidR="00FA4962">
        <w:rPr>
          <w:rFonts w:ascii="Century Gothic" w:hAnsi="Century Gothic" w:cs="Arial"/>
          <w:bCs/>
          <w:sz w:val="28"/>
          <w:szCs w:val="28"/>
        </w:rPr>
        <w:t xml:space="preserve">im Einzelfall sinnvoll und angemessen sind. Dies geschieht </w:t>
      </w:r>
      <w:r w:rsidR="00FA4962" w:rsidRPr="00C47C0C">
        <w:rPr>
          <w:rFonts w:ascii="Century Gothic" w:hAnsi="Century Gothic" w:cs="Arial"/>
          <w:b/>
          <w:bCs/>
          <w:sz w:val="28"/>
          <w:szCs w:val="28"/>
        </w:rPr>
        <w:t>von Amts wegen</w:t>
      </w:r>
      <w:r w:rsidR="00FA4962">
        <w:rPr>
          <w:rFonts w:ascii="Century Gothic" w:hAnsi="Century Gothic" w:cs="Arial"/>
          <w:bCs/>
          <w:sz w:val="28"/>
          <w:szCs w:val="28"/>
        </w:rPr>
        <w:t>, d.h. auch unabhängig von einem Antrag der Sorgeberechtigten. Nachteilsausgleich erfolgt in Form differenzierter organisatorischer bzw. methodischer Veränderungen der für den schulischen Kompetenzerwerb und die Leistungserbringung vo</w:t>
      </w:r>
      <w:r w:rsidR="00C40402">
        <w:rPr>
          <w:rFonts w:ascii="Century Gothic" w:hAnsi="Century Gothic" w:cs="Arial"/>
          <w:bCs/>
          <w:sz w:val="28"/>
          <w:szCs w:val="28"/>
        </w:rPr>
        <w:t>rgegebenen Bedingungen.</w:t>
      </w:r>
    </w:p>
    <w:p w14:paraId="7C3FA995" w14:textId="77777777" w:rsidR="00A37184" w:rsidRDefault="007A19D9" w:rsidP="000E7E8C">
      <w:pPr>
        <w:rPr>
          <w:rFonts w:ascii="Century Gothic" w:hAnsi="Century Gothic" w:cs="Arial"/>
          <w:bCs/>
          <w:sz w:val="28"/>
          <w:szCs w:val="28"/>
        </w:rPr>
      </w:pPr>
      <w:r>
        <w:rPr>
          <w:rFonts w:ascii="Century Gothic" w:hAnsi="Century Gothic" w:cs="Arial"/>
          <w:bCs/>
          <w:sz w:val="28"/>
          <w:szCs w:val="28"/>
        </w:rPr>
        <w:t xml:space="preserve">Die Anwendung des Nachteilsausgleichs setzt voraus, dass bei einer Schülerin bzw. einem Schüler ein festgestellter </w:t>
      </w:r>
      <w:r w:rsidRPr="00C47C0C">
        <w:rPr>
          <w:rFonts w:ascii="Century Gothic" w:hAnsi="Century Gothic" w:cs="Arial"/>
          <w:b/>
          <w:bCs/>
          <w:sz w:val="28"/>
          <w:szCs w:val="28"/>
        </w:rPr>
        <w:t>sonderpädagogischer Förderbedarf</w:t>
      </w:r>
      <w:r>
        <w:rPr>
          <w:rFonts w:ascii="Century Gothic" w:hAnsi="Century Gothic" w:cs="Arial"/>
          <w:bCs/>
          <w:sz w:val="28"/>
          <w:szCs w:val="28"/>
        </w:rPr>
        <w:t xml:space="preserve"> (der zielgle</w:t>
      </w:r>
      <w:r w:rsidR="00C47C0C">
        <w:rPr>
          <w:rFonts w:ascii="Century Gothic" w:hAnsi="Century Gothic" w:cs="Arial"/>
          <w:bCs/>
          <w:sz w:val="28"/>
          <w:szCs w:val="28"/>
        </w:rPr>
        <w:t xml:space="preserve">iche Unterrichtung noch zulässt) </w:t>
      </w:r>
      <w:r w:rsidR="00C47C0C" w:rsidRPr="00543E4C">
        <w:rPr>
          <w:rFonts w:ascii="Century Gothic" w:hAnsi="Century Gothic" w:cs="Arial"/>
          <w:b/>
          <w:bCs/>
          <w:sz w:val="28"/>
          <w:szCs w:val="28"/>
        </w:rPr>
        <w:t>o</w:t>
      </w:r>
      <w:r w:rsidR="005C18B6" w:rsidRPr="00543E4C">
        <w:rPr>
          <w:rFonts w:ascii="Century Gothic" w:hAnsi="Century Gothic" w:cs="Arial"/>
          <w:b/>
          <w:bCs/>
          <w:sz w:val="28"/>
          <w:szCs w:val="28"/>
        </w:rPr>
        <w:t>der</w:t>
      </w:r>
      <w:r w:rsidR="005C18B6">
        <w:rPr>
          <w:rFonts w:ascii="Century Gothic" w:hAnsi="Century Gothic" w:cs="Arial"/>
          <w:bCs/>
          <w:sz w:val="28"/>
          <w:szCs w:val="28"/>
        </w:rPr>
        <w:t xml:space="preserve"> eine aus anderem Grunde </w:t>
      </w:r>
      <w:r w:rsidR="005C18B6" w:rsidRPr="00543E4C">
        <w:rPr>
          <w:rFonts w:ascii="Century Gothic" w:hAnsi="Century Gothic" w:cs="Arial"/>
          <w:b/>
          <w:bCs/>
          <w:sz w:val="28"/>
          <w:szCs w:val="28"/>
        </w:rPr>
        <w:t xml:space="preserve">eingeschränkte Leistungsfähigkeit </w:t>
      </w:r>
      <w:r w:rsidR="005C18B6">
        <w:rPr>
          <w:rFonts w:ascii="Century Gothic" w:hAnsi="Century Gothic" w:cs="Arial"/>
          <w:bCs/>
          <w:sz w:val="28"/>
          <w:szCs w:val="28"/>
        </w:rPr>
        <w:t xml:space="preserve">besteht. Um Letztere festzustellen, wird zumeist eine </w:t>
      </w:r>
      <w:r w:rsidR="005C18B6" w:rsidRPr="00543E4C">
        <w:rPr>
          <w:rFonts w:ascii="Century Gothic" w:hAnsi="Century Gothic" w:cs="Arial"/>
          <w:b/>
          <w:bCs/>
          <w:sz w:val="28"/>
          <w:szCs w:val="28"/>
        </w:rPr>
        <w:t>entsprechende Diagnostik</w:t>
      </w:r>
      <w:r w:rsidR="005C18B6">
        <w:rPr>
          <w:rFonts w:ascii="Century Gothic" w:hAnsi="Century Gothic" w:cs="Arial"/>
          <w:bCs/>
          <w:sz w:val="28"/>
          <w:szCs w:val="28"/>
        </w:rPr>
        <w:t xml:space="preserve"> notwendig sein. Bei vielen Schülerinnen und Schülern, auch solchen mit Verdacht auf </w:t>
      </w:r>
      <w:r w:rsidR="00754CB5">
        <w:rPr>
          <w:rFonts w:ascii="Century Gothic" w:hAnsi="Century Gothic" w:cs="Arial"/>
          <w:bCs/>
          <w:sz w:val="28"/>
          <w:szCs w:val="28"/>
        </w:rPr>
        <w:t>besondere Schwierigkeiten im Rec</w:t>
      </w:r>
      <w:r w:rsidR="00543E4C">
        <w:rPr>
          <w:rFonts w:ascii="Century Gothic" w:hAnsi="Century Gothic" w:cs="Arial"/>
          <w:bCs/>
          <w:sz w:val="28"/>
          <w:szCs w:val="28"/>
        </w:rPr>
        <w:t>htschreiben, oder Rechen, kann die Schule diese Schwierigkeiten i.d.R. selbst diagnostizieren. Hierzu stehen z.B. die in der diesbezüglichen Richtlinie genannten Testverfahren zur Verfügung (Intelligenztests, Hamburger Leseprobe, Stolperwörtertest</w:t>
      </w:r>
      <w:r w:rsidR="00A37184">
        <w:rPr>
          <w:rFonts w:ascii="Century Gothic" w:hAnsi="Century Gothic" w:cs="Arial"/>
          <w:bCs/>
          <w:sz w:val="28"/>
          <w:szCs w:val="28"/>
        </w:rPr>
        <w:t>, Hamburger Rechentest etc.). In Fällen, in denen die Schule eine Diagnostik nicht selbst leisten kann, können die Regionalen Bildungs- und Beratungszentren oder andere fachlich einschlägige staatliche Stellen um Unterstützung und Beratung gebeten werden.</w:t>
      </w:r>
    </w:p>
    <w:p w14:paraId="7AF28448" w14:textId="77777777" w:rsidR="007823BE" w:rsidRDefault="00A37184" w:rsidP="000E7E8C">
      <w:pPr>
        <w:rPr>
          <w:rFonts w:ascii="Century Gothic" w:hAnsi="Century Gothic" w:cs="Arial"/>
          <w:bCs/>
          <w:sz w:val="28"/>
          <w:szCs w:val="28"/>
        </w:rPr>
      </w:pPr>
      <w:r>
        <w:rPr>
          <w:rFonts w:ascii="Century Gothic" w:hAnsi="Century Gothic" w:cs="Arial"/>
          <w:bCs/>
          <w:sz w:val="28"/>
          <w:szCs w:val="28"/>
        </w:rPr>
        <w:t xml:space="preserve">Es besteht keine Notwendigkeit, dass Sorgeberechtigte bzw. volljährige Schülerinnen und Schüler Nachteilsausgleich in einem </w:t>
      </w:r>
      <w:r w:rsidR="00216195">
        <w:rPr>
          <w:rFonts w:ascii="Century Gothic" w:hAnsi="Century Gothic" w:cs="Arial"/>
          <w:bCs/>
          <w:sz w:val="28"/>
          <w:szCs w:val="28"/>
        </w:rPr>
        <w:t xml:space="preserve">formalen Verfahren beantragen. Sie können vielmehr die Lehrkräfte auf Unterstützungsbedarf hinweisen bzw. Nachteilsausgleich für Ihre Kinder bzw. für sich formlos beantragen. Die Schule prüft dann, ob bei einer Schülerin/einem Schüler Nachteilsausgleich </w:t>
      </w:r>
      <w:r w:rsidR="00FB085C">
        <w:rPr>
          <w:rFonts w:ascii="Century Gothic" w:hAnsi="Century Gothic" w:cs="Arial"/>
          <w:bCs/>
          <w:sz w:val="28"/>
          <w:szCs w:val="28"/>
        </w:rPr>
        <w:t xml:space="preserve">in Frage kommt bzw. geboten ist. Bei der Festlegung konkreter Maßnahmen soll die Schule </w:t>
      </w:r>
      <w:r w:rsidR="00FB085C" w:rsidRPr="00FB085C">
        <w:rPr>
          <w:rFonts w:ascii="Century Gothic" w:hAnsi="Century Gothic" w:cs="Arial"/>
          <w:b/>
          <w:bCs/>
          <w:sz w:val="28"/>
          <w:szCs w:val="28"/>
        </w:rPr>
        <w:t>soweit als möglich im Einvernehmen mit den Sorgeberechtigten</w:t>
      </w:r>
      <w:r w:rsidR="00FB085C">
        <w:rPr>
          <w:rFonts w:ascii="Century Gothic" w:hAnsi="Century Gothic" w:cs="Arial"/>
          <w:b/>
          <w:bCs/>
          <w:sz w:val="28"/>
          <w:szCs w:val="28"/>
        </w:rPr>
        <w:t xml:space="preserve"> </w:t>
      </w:r>
      <w:r w:rsidR="00FB085C">
        <w:rPr>
          <w:rFonts w:ascii="Century Gothic" w:hAnsi="Century Gothic" w:cs="Arial"/>
          <w:bCs/>
          <w:sz w:val="28"/>
          <w:szCs w:val="28"/>
        </w:rPr>
        <w:t>bzw. den volljährigen Schülerinnen und Schülern handeln. Ist ein solches Einvernehmen nicht zu erzielen, steht der Schule die Letztentscheidung über den Nachteilsausgleich und seine Ausgestaltung zu.</w:t>
      </w:r>
    </w:p>
    <w:p w14:paraId="237DEB84" w14:textId="77777777" w:rsidR="001F2EB5" w:rsidRDefault="007823BE" w:rsidP="000E7E8C">
      <w:pPr>
        <w:rPr>
          <w:rFonts w:ascii="Century Gothic" w:hAnsi="Century Gothic" w:cs="Arial"/>
          <w:bCs/>
          <w:sz w:val="28"/>
          <w:szCs w:val="28"/>
        </w:rPr>
      </w:pPr>
      <w:r>
        <w:rPr>
          <w:rFonts w:ascii="Century Gothic" w:hAnsi="Century Gothic" w:cs="Arial"/>
          <w:bCs/>
          <w:sz w:val="28"/>
          <w:szCs w:val="28"/>
        </w:rPr>
        <w:t>Die Schulen sind verpflichtet, die Schülerinnen und Schüler sowie ihre Sorgeberechtigten in angemessenem Umfang über die Fragestellungen und Entscheidungen im Zusammenhang mit Nachteilsausgleichen zu beraten und zu informieren.</w:t>
      </w:r>
    </w:p>
    <w:p w14:paraId="54EBC35E" w14:textId="77777777" w:rsidR="00C612F8" w:rsidRDefault="001F2EB5" w:rsidP="000E7E8C">
      <w:pPr>
        <w:rPr>
          <w:rFonts w:ascii="Century Gothic" w:hAnsi="Century Gothic" w:cs="Arial"/>
          <w:bCs/>
          <w:sz w:val="28"/>
          <w:szCs w:val="28"/>
        </w:rPr>
      </w:pPr>
      <w:r>
        <w:rPr>
          <w:rFonts w:ascii="Century Gothic" w:hAnsi="Century Gothic" w:cs="Arial"/>
          <w:bCs/>
          <w:sz w:val="28"/>
          <w:szCs w:val="28"/>
        </w:rPr>
        <w:t>Die Entscheidung über den Nachteilsausgleich trifft die Schule – d.h. konkret die jeweils unterrichtenden Lehrkräfte/ das Jahrgangsteam – auf Grundlage</w:t>
      </w:r>
      <w:r w:rsidR="00697089">
        <w:rPr>
          <w:rFonts w:ascii="Century Gothic" w:hAnsi="Century Gothic" w:cs="Arial"/>
          <w:bCs/>
          <w:sz w:val="28"/>
          <w:szCs w:val="28"/>
        </w:rPr>
        <w:t xml:space="preserve"> der mit der Schülerin bzw. dem Schüler im laufenden Unterricht gesammelten Erkenntnisse und Erfahrungen. Bei Schülerinnen und Schülern mit </w:t>
      </w:r>
      <w:r w:rsidR="00C70345">
        <w:rPr>
          <w:rFonts w:ascii="Century Gothic" w:hAnsi="Century Gothic" w:cs="Arial"/>
          <w:bCs/>
          <w:sz w:val="28"/>
          <w:szCs w:val="28"/>
        </w:rPr>
        <w:t>sonder</w:t>
      </w:r>
      <w:r w:rsidR="00DB522D">
        <w:rPr>
          <w:rFonts w:ascii="Century Gothic" w:hAnsi="Century Gothic" w:cs="Arial"/>
          <w:bCs/>
          <w:sz w:val="28"/>
          <w:szCs w:val="28"/>
        </w:rPr>
        <w:t>pädagogischem Förderbedarf kann zudem das pädagogische Gutachten bzw. die Diagnose herangezogen werden. Ein Beschluss der Klassenkonferenz ist nicht erforderlich.</w:t>
      </w:r>
    </w:p>
    <w:p w14:paraId="0731F69E" w14:textId="77777777" w:rsidR="00B628A2" w:rsidRDefault="00B628A2" w:rsidP="000E7E8C">
      <w:pPr>
        <w:rPr>
          <w:rFonts w:ascii="Century Gothic" w:hAnsi="Century Gothic" w:cs="Arial"/>
          <w:b/>
          <w:bCs/>
          <w:sz w:val="28"/>
          <w:szCs w:val="28"/>
        </w:rPr>
      </w:pPr>
    </w:p>
    <w:p w14:paraId="22CEAFF7" w14:textId="77777777" w:rsidR="00B628A2" w:rsidRDefault="00B628A2" w:rsidP="000E7E8C">
      <w:pPr>
        <w:rPr>
          <w:rFonts w:ascii="Century Gothic" w:hAnsi="Century Gothic" w:cs="Arial"/>
          <w:b/>
          <w:bCs/>
          <w:sz w:val="28"/>
          <w:szCs w:val="28"/>
        </w:rPr>
      </w:pPr>
    </w:p>
    <w:p w14:paraId="4C1765D1" w14:textId="56EC0200" w:rsidR="00C612F8" w:rsidRDefault="00D554F8" w:rsidP="000E7E8C">
      <w:pPr>
        <w:rPr>
          <w:rFonts w:ascii="Century Gothic" w:hAnsi="Century Gothic" w:cs="Arial"/>
          <w:b/>
          <w:bCs/>
          <w:sz w:val="28"/>
          <w:szCs w:val="28"/>
        </w:rPr>
      </w:pPr>
      <w:r>
        <w:rPr>
          <w:rFonts w:ascii="Century Gothic" w:hAnsi="Century Gothic" w:cs="Arial"/>
          <w:b/>
          <w:bCs/>
          <w:sz w:val="28"/>
          <w:szCs w:val="28"/>
        </w:rPr>
        <w:t>7.6</w:t>
      </w:r>
      <w:r w:rsidR="00637F02">
        <w:rPr>
          <w:rFonts w:ascii="Century Gothic" w:hAnsi="Century Gothic" w:cs="Arial"/>
          <w:b/>
          <w:bCs/>
          <w:sz w:val="28"/>
          <w:szCs w:val="28"/>
        </w:rPr>
        <w:t xml:space="preserve">.3 </w:t>
      </w:r>
      <w:r w:rsidR="00C612F8" w:rsidRPr="00C612F8">
        <w:rPr>
          <w:rFonts w:ascii="Century Gothic" w:hAnsi="Century Gothic" w:cs="Arial"/>
          <w:b/>
          <w:bCs/>
          <w:sz w:val="28"/>
          <w:szCs w:val="28"/>
        </w:rPr>
        <w:t xml:space="preserve">Dokumentation </w:t>
      </w:r>
    </w:p>
    <w:p w14:paraId="288C1E21" w14:textId="2517FBBC" w:rsidR="00C612F8" w:rsidRDefault="00C612F8" w:rsidP="000E7E8C">
      <w:pPr>
        <w:rPr>
          <w:rFonts w:ascii="Century Gothic" w:hAnsi="Century Gothic" w:cs="Arial"/>
          <w:bCs/>
          <w:sz w:val="28"/>
          <w:szCs w:val="28"/>
        </w:rPr>
      </w:pPr>
      <w:r>
        <w:rPr>
          <w:rFonts w:ascii="Century Gothic" w:hAnsi="Century Gothic" w:cs="Arial"/>
          <w:bCs/>
          <w:sz w:val="28"/>
          <w:szCs w:val="28"/>
        </w:rPr>
        <w:t>Nachteilsausgleiche sind im Schülerbogen, bei Schülerinnen und Schülern mit sonderpädagogischem Förderbedarf auch im Förderplan zu vermerken. Bei Schülerinnen und Schülern ohne sonderpädagogischen Förderbedarf kann es sich empfehlen, ebenfalls einen Förderplan zu erste</w:t>
      </w:r>
      <w:r w:rsidR="005F0B6D">
        <w:rPr>
          <w:rFonts w:ascii="Century Gothic" w:hAnsi="Century Gothic" w:cs="Arial"/>
          <w:bCs/>
          <w:sz w:val="28"/>
          <w:szCs w:val="28"/>
        </w:rPr>
        <w:t>llen und dann den Nachteilsaugleich hierin zu vermerken, wenn diese Schülerinnen und Schüler aufgrund der Art und Dauer ihrer Beeinträchtigung über längere Zeit oder dauerhaft besondere Unterstützung und Nachteilsausgleich erhalten.</w:t>
      </w:r>
    </w:p>
    <w:p w14:paraId="5D777A81" w14:textId="3A5C3B48" w:rsidR="00B628A2" w:rsidRDefault="00B628A2" w:rsidP="000E7E8C">
      <w:pPr>
        <w:rPr>
          <w:rFonts w:ascii="Century Gothic" w:hAnsi="Century Gothic" w:cs="Arial"/>
          <w:bCs/>
          <w:sz w:val="28"/>
          <w:szCs w:val="28"/>
        </w:rPr>
      </w:pPr>
      <w:r>
        <w:rPr>
          <w:rFonts w:ascii="Century Gothic" w:hAnsi="Century Gothic" w:cs="Arial"/>
          <w:bCs/>
          <w:sz w:val="28"/>
          <w:szCs w:val="28"/>
        </w:rPr>
        <w:t xml:space="preserve">Im Schülerbogen bzw. im Förderplan ist auch anzugeben, wann und in welchem Kontext der Nachteilsausgleich </w:t>
      </w:r>
      <w:r w:rsidR="00203F87">
        <w:rPr>
          <w:rFonts w:ascii="Century Gothic" w:hAnsi="Century Gothic" w:cs="Arial"/>
          <w:bCs/>
          <w:sz w:val="28"/>
          <w:szCs w:val="28"/>
        </w:rPr>
        <w:t>mit den Sorgeberechtigten besprochen und dokumentiert wurde (z.B. im Rahmen von Lernentwicklungs- und Förderplangesprächen).</w:t>
      </w:r>
    </w:p>
    <w:p w14:paraId="5226ECEE" w14:textId="4F1B5957" w:rsidR="00203F87" w:rsidRDefault="00203F87" w:rsidP="000E7E8C">
      <w:pPr>
        <w:rPr>
          <w:rFonts w:ascii="Century Gothic" w:hAnsi="Century Gothic" w:cs="Arial"/>
          <w:b/>
          <w:bCs/>
          <w:sz w:val="28"/>
          <w:szCs w:val="28"/>
        </w:rPr>
      </w:pPr>
      <w:r>
        <w:rPr>
          <w:rFonts w:ascii="Century Gothic" w:hAnsi="Century Gothic" w:cs="Arial"/>
          <w:bCs/>
          <w:sz w:val="28"/>
          <w:szCs w:val="28"/>
        </w:rPr>
        <w:t xml:space="preserve">Anders als bei Abweichungen von den allgemeinen Grundsätzen der Leistungsbewertung erfolgt </w:t>
      </w:r>
      <w:r w:rsidRPr="00203F87">
        <w:rPr>
          <w:rFonts w:ascii="Century Gothic" w:hAnsi="Century Gothic" w:cs="Arial"/>
          <w:b/>
          <w:bCs/>
          <w:sz w:val="28"/>
          <w:szCs w:val="28"/>
        </w:rPr>
        <w:t>kein Hinweis auf Nachteilsausgleich im Zeugnis.</w:t>
      </w:r>
    </w:p>
    <w:p w14:paraId="356BD8A5" w14:textId="77777777" w:rsidR="00637F02" w:rsidRDefault="00637F02" w:rsidP="000E7E8C">
      <w:pPr>
        <w:rPr>
          <w:rFonts w:ascii="Century Gothic" w:hAnsi="Century Gothic" w:cs="Arial"/>
          <w:b/>
          <w:bCs/>
          <w:sz w:val="28"/>
          <w:szCs w:val="28"/>
        </w:rPr>
      </w:pPr>
    </w:p>
    <w:p w14:paraId="75C2D643" w14:textId="51C7116C" w:rsidR="00FD7648" w:rsidRPr="00637F02" w:rsidRDefault="00D554F8" w:rsidP="000E7E8C">
      <w:pPr>
        <w:rPr>
          <w:rFonts w:ascii="Century Gothic" w:hAnsi="Century Gothic" w:cs="Arial"/>
          <w:b/>
          <w:bCs/>
          <w:sz w:val="28"/>
          <w:szCs w:val="28"/>
        </w:rPr>
      </w:pPr>
      <w:r>
        <w:rPr>
          <w:rFonts w:ascii="Century Gothic" w:hAnsi="Century Gothic" w:cs="Arial"/>
          <w:b/>
          <w:bCs/>
          <w:sz w:val="28"/>
          <w:szCs w:val="28"/>
        </w:rPr>
        <w:t>7.6</w:t>
      </w:r>
      <w:r w:rsidR="00637F02">
        <w:rPr>
          <w:rFonts w:ascii="Century Gothic" w:hAnsi="Century Gothic" w:cs="Arial"/>
          <w:b/>
          <w:bCs/>
          <w:sz w:val="28"/>
          <w:szCs w:val="28"/>
        </w:rPr>
        <w:t xml:space="preserve">.4 </w:t>
      </w:r>
      <w:r w:rsidR="00FD7648" w:rsidRPr="00637F02">
        <w:rPr>
          <w:rFonts w:ascii="Century Gothic" w:hAnsi="Century Gothic" w:cs="Arial"/>
          <w:b/>
          <w:bCs/>
          <w:sz w:val="28"/>
          <w:szCs w:val="28"/>
        </w:rPr>
        <w:t>Beispiele für Nachteilsausgleich</w:t>
      </w:r>
    </w:p>
    <w:p w14:paraId="4EA2D02F" w14:textId="340A0CFA" w:rsidR="00FD7648" w:rsidRPr="00637F02" w:rsidRDefault="00FD7648"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Zeitzuschlag bis max. zur Hälfte der regulären Bearbeitungszeit, z.B. bei Klassenarbeiten oder anderen schriftlichen Arbeiten,</w:t>
      </w:r>
    </w:p>
    <w:p w14:paraId="1C098398" w14:textId="591F8FAA" w:rsidR="00FD7648" w:rsidRPr="00637F02" w:rsidRDefault="00FD7648"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Bereistellen von technischen und didaktischen H</w:t>
      </w:r>
      <w:r w:rsidR="00D30602" w:rsidRPr="00637F02">
        <w:rPr>
          <w:rFonts w:ascii="Century Gothic" w:hAnsi="Century Gothic" w:cs="Arial"/>
          <w:bCs/>
          <w:sz w:val="28"/>
          <w:szCs w:val="28"/>
        </w:rPr>
        <w:t>ilfsmitteln (z.B. elektronische Textverarbeitung, Anschauungsmittel im Rechnen),</w:t>
      </w:r>
    </w:p>
    <w:p w14:paraId="28658156" w14:textId="7519B026" w:rsidR="00D30602" w:rsidRPr="00637F02" w:rsidRDefault="00D30602"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Vorlesen von Aufgabenstellungen,</w:t>
      </w:r>
    </w:p>
    <w:p w14:paraId="2AD75B47" w14:textId="737F48D3" w:rsidR="00D30602" w:rsidRPr="00637F02" w:rsidRDefault="00D30602"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Erteilen von mündlichen Aufgaben, die auch mündlich beantwortet werden, statt schriftlicher Arbeiten (z.B. in Deutsch bei Rechtschreibschwäche,</w:t>
      </w:r>
    </w:p>
    <w:p w14:paraId="750B19D3" w14:textId="7587986A" w:rsidR="00D30602" w:rsidRDefault="00D30602" w:rsidP="00FD7648">
      <w:pPr>
        <w:pStyle w:val="Listenabsatz"/>
        <w:numPr>
          <w:ilvl w:val="0"/>
          <w:numId w:val="29"/>
        </w:numPr>
        <w:rPr>
          <w:rFonts w:ascii="Century Gothic" w:hAnsi="Century Gothic" w:cs="Arial"/>
          <w:b/>
          <w:bCs/>
          <w:sz w:val="28"/>
          <w:szCs w:val="28"/>
        </w:rPr>
      </w:pPr>
      <w:r w:rsidRPr="00637F02">
        <w:rPr>
          <w:rFonts w:ascii="Century Gothic" w:hAnsi="Century Gothic" w:cs="Arial"/>
          <w:bCs/>
          <w:sz w:val="28"/>
          <w:szCs w:val="28"/>
        </w:rPr>
        <w:t>Gewährung zusätzlicher Arbeitszeit für Aufgaben im</w:t>
      </w:r>
      <w:r>
        <w:rPr>
          <w:rFonts w:ascii="Century Gothic" w:hAnsi="Century Gothic" w:cs="Arial"/>
          <w:b/>
          <w:bCs/>
          <w:sz w:val="28"/>
          <w:szCs w:val="28"/>
        </w:rPr>
        <w:t xml:space="preserve"> Regelunterricht,</w:t>
      </w:r>
    </w:p>
    <w:p w14:paraId="595819D9" w14:textId="69A36241" w:rsidR="00D30602"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s</w:t>
      </w:r>
      <w:r w:rsidR="00D30602" w:rsidRPr="00637F02">
        <w:rPr>
          <w:rFonts w:ascii="Century Gothic" w:hAnsi="Century Gothic" w:cs="Arial"/>
          <w:bCs/>
          <w:sz w:val="28"/>
          <w:szCs w:val="28"/>
        </w:rPr>
        <w:t>pezifisch gesta</w:t>
      </w:r>
      <w:r w:rsidRPr="00637F02">
        <w:rPr>
          <w:rFonts w:ascii="Century Gothic" w:hAnsi="Century Gothic" w:cs="Arial"/>
          <w:bCs/>
          <w:sz w:val="28"/>
          <w:szCs w:val="28"/>
        </w:rPr>
        <w:t>ltete Aufgabenstellungen im Regelunterricht,</w:t>
      </w:r>
    </w:p>
    <w:p w14:paraId="71062B32" w14:textId="2E926E81" w:rsidR="002A1AAF"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spezielle Organisation des Lern- bzw. Arbeitsplatzes,</w:t>
      </w:r>
    </w:p>
    <w:p w14:paraId="732A086F" w14:textId="7A0628A1" w:rsidR="002A1AAF"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quantitativ reduzierte Aufgabenstellungen,</w:t>
      </w:r>
    </w:p>
    <w:p w14:paraId="42A61F28" w14:textId="2C656430" w:rsidR="002A1AAF"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Reduzierung der Hausaufgaben,</w:t>
      </w:r>
    </w:p>
    <w:p w14:paraId="5951A64B" w14:textId="539F8F7E" w:rsidR="002A1AAF"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Individuell gestaltete Pausenregelungen,</w:t>
      </w:r>
    </w:p>
    <w:p w14:paraId="18FD973C" w14:textId="39D576C9" w:rsidR="002A1AAF"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Individuelle Sportangebote,</w:t>
      </w:r>
    </w:p>
    <w:p w14:paraId="6FCA2AB6" w14:textId="0B0B102F" w:rsidR="002A1AAF"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Veränderte Inhalte für Tests und Arbeiten,</w:t>
      </w:r>
    </w:p>
    <w:p w14:paraId="19090B81" w14:textId="131EDC53" w:rsidR="002A1AAF" w:rsidRPr="00637F02" w:rsidRDefault="002A1AAF" w:rsidP="00FD7648">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Größere Exaktheitstoleranz (z.B. beim Schriftbild od</w:t>
      </w:r>
      <w:r w:rsidR="003C7EED" w:rsidRPr="00637F02">
        <w:rPr>
          <w:rFonts w:ascii="Century Gothic" w:hAnsi="Century Gothic" w:cs="Arial"/>
          <w:bCs/>
          <w:sz w:val="28"/>
          <w:szCs w:val="28"/>
        </w:rPr>
        <w:t>er bei zeichnerischen Augaben),</w:t>
      </w:r>
    </w:p>
    <w:p w14:paraId="3A26798C" w14:textId="77777777" w:rsidR="00637F02" w:rsidRPr="00637F02" w:rsidRDefault="003C7EED" w:rsidP="00637F02">
      <w:pPr>
        <w:pStyle w:val="Listenabsatz"/>
        <w:numPr>
          <w:ilvl w:val="0"/>
          <w:numId w:val="29"/>
        </w:numPr>
        <w:rPr>
          <w:rFonts w:ascii="Century Gothic" w:hAnsi="Century Gothic" w:cs="Arial"/>
          <w:bCs/>
          <w:sz w:val="28"/>
          <w:szCs w:val="28"/>
        </w:rPr>
      </w:pPr>
      <w:r w:rsidRPr="00637F02">
        <w:rPr>
          <w:rFonts w:ascii="Century Gothic" w:hAnsi="Century Gothic" w:cs="Arial"/>
          <w:bCs/>
          <w:sz w:val="28"/>
          <w:szCs w:val="28"/>
        </w:rPr>
        <w:t>Ausgleichsmaßnahmen anstelle einer Mitschrift von Tafeltext</w:t>
      </w:r>
      <w:r w:rsidR="005C30B1" w:rsidRPr="00637F02">
        <w:rPr>
          <w:rFonts w:ascii="Century Gothic" w:hAnsi="Century Gothic" w:cs="Arial"/>
          <w:b/>
          <w:bCs/>
          <w:sz w:val="28"/>
          <w:szCs w:val="28"/>
        </w:rPr>
        <w:t>7.7</w:t>
      </w:r>
      <w:r w:rsidR="009A7D76" w:rsidRPr="00637F02">
        <w:rPr>
          <w:rFonts w:ascii="Century Gothic" w:hAnsi="Century Gothic" w:cs="Arial"/>
          <w:b/>
          <w:bCs/>
          <w:sz w:val="28"/>
          <w:szCs w:val="28"/>
        </w:rPr>
        <w:t xml:space="preserve"> </w:t>
      </w:r>
    </w:p>
    <w:p w14:paraId="72422F67" w14:textId="77777777" w:rsidR="00637F02" w:rsidRDefault="00637F02" w:rsidP="00637F02">
      <w:pPr>
        <w:rPr>
          <w:rFonts w:ascii="Century Gothic" w:hAnsi="Century Gothic" w:cs="Arial"/>
          <w:b/>
          <w:bCs/>
          <w:sz w:val="28"/>
          <w:szCs w:val="28"/>
        </w:rPr>
      </w:pPr>
    </w:p>
    <w:p w14:paraId="0FA93C3A" w14:textId="77589A22" w:rsidR="002A07BE" w:rsidRPr="00637F02" w:rsidRDefault="00963B0E" w:rsidP="00D554F8">
      <w:pPr>
        <w:pStyle w:val="Listenabsatz"/>
        <w:numPr>
          <w:ilvl w:val="1"/>
          <w:numId w:val="30"/>
        </w:numPr>
        <w:rPr>
          <w:rFonts w:ascii="Century Gothic" w:hAnsi="Century Gothic" w:cs="Arial"/>
          <w:bCs/>
          <w:sz w:val="28"/>
          <w:szCs w:val="28"/>
        </w:rPr>
      </w:pPr>
      <w:r w:rsidRPr="00637F02">
        <w:rPr>
          <w:rFonts w:ascii="Century Gothic" w:hAnsi="Century Gothic" w:cs="Arial"/>
          <w:b/>
          <w:bCs/>
          <w:sz w:val="28"/>
          <w:szCs w:val="28"/>
        </w:rPr>
        <w:t>Sonderpädagogische Förderung nach §12</w:t>
      </w:r>
    </w:p>
    <w:p w14:paraId="22B4098B" w14:textId="7A2D9860" w:rsidR="00963B0E" w:rsidRPr="002A07BE" w:rsidRDefault="00963B0E" w:rsidP="002A07BE">
      <w:pPr>
        <w:widowControl w:val="0"/>
        <w:suppressAutoHyphens/>
        <w:overflowPunct/>
        <w:autoSpaceDE/>
        <w:adjustRightInd/>
        <w:textAlignment w:val="auto"/>
        <w:rPr>
          <w:rFonts w:ascii="Century Gothic" w:hAnsi="Century Gothic" w:cs="Arial"/>
          <w:b/>
          <w:bCs/>
          <w:sz w:val="28"/>
          <w:szCs w:val="28"/>
        </w:rPr>
      </w:pPr>
      <w:r w:rsidRPr="002A07BE">
        <w:rPr>
          <w:rFonts w:ascii="Century Gothic" w:hAnsi="Century Gothic" w:cs="Arial"/>
          <w:bCs/>
          <w:sz w:val="28"/>
          <w:szCs w:val="28"/>
        </w:rPr>
        <w:t>Schülerinnen und Schüler mit festgestelltem sonderpädagogischem Förderbedarf Lernen, Sprache und/oder emo</w:t>
      </w:r>
      <w:r w:rsidR="00B97D62">
        <w:rPr>
          <w:rFonts w:ascii="Century Gothic" w:hAnsi="Century Gothic" w:cs="Arial"/>
          <w:bCs/>
          <w:sz w:val="28"/>
          <w:szCs w:val="28"/>
        </w:rPr>
        <w:t>tionale und soziale Entwicklung, §12 Förderbedarf haben Anspruch auf besondere Förderung.</w:t>
      </w:r>
    </w:p>
    <w:p w14:paraId="6FDEEBC4" w14:textId="3CF4BDC2" w:rsidR="00963B0E" w:rsidRPr="000E7E8C" w:rsidRDefault="00B97D62" w:rsidP="00236771">
      <w:pPr>
        <w:rPr>
          <w:rFonts w:ascii="Century Gothic" w:hAnsi="Century Gothic" w:cs="Arial"/>
          <w:bCs/>
          <w:sz w:val="28"/>
          <w:szCs w:val="28"/>
        </w:rPr>
      </w:pPr>
      <w:r>
        <w:rPr>
          <w:rFonts w:ascii="Century Gothic" w:hAnsi="Century Gothic" w:cs="Arial"/>
          <w:bCs/>
          <w:sz w:val="28"/>
          <w:szCs w:val="28"/>
        </w:rPr>
        <w:t xml:space="preserve">Hierfür </w:t>
      </w:r>
      <w:r w:rsidR="00963B0E" w:rsidRPr="000E7E8C">
        <w:rPr>
          <w:rFonts w:ascii="Century Gothic" w:hAnsi="Century Gothic" w:cs="Arial"/>
          <w:bCs/>
          <w:sz w:val="28"/>
          <w:szCs w:val="28"/>
        </w:rPr>
        <w:t>erhält die Schule eine systemische Zuweisung der Ressource. Der Einsatz der zugewiesenen Ressource erfolgt in den Handlungsfeldern:</w:t>
      </w:r>
    </w:p>
    <w:p w14:paraId="5607A8FA"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Prävention</w:t>
      </w:r>
    </w:p>
    <w:p w14:paraId="7EEA5283"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 xml:space="preserve">Diagnostik </w:t>
      </w:r>
    </w:p>
    <w:p w14:paraId="7E6C67AB"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individuelle sonderpädagogische Förderung</w:t>
      </w:r>
    </w:p>
    <w:p w14:paraId="1FD20388"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Fallkonferenzen und Unterstützung bei der Förderplanerstellung.</w:t>
      </w:r>
    </w:p>
    <w:p w14:paraId="56DE4E59" w14:textId="77777777" w:rsidR="00963B0E" w:rsidRPr="000E7E8C" w:rsidRDefault="00963B0E" w:rsidP="00963B0E">
      <w:pPr>
        <w:ind w:left="160"/>
        <w:rPr>
          <w:rFonts w:ascii="Century Gothic" w:hAnsi="Century Gothic" w:cs="Arial"/>
          <w:bCs/>
          <w:sz w:val="28"/>
          <w:szCs w:val="28"/>
        </w:rPr>
      </w:pPr>
    </w:p>
    <w:p w14:paraId="29709349" w14:textId="77777777" w:rsidR="00963B0E" w:rsidRPr="00485E47" w:rsidRDefault="00963B0E" w:rsidP="00D554F8">
      <w:pPr>
        <w:numPr>
          <w:ilvl w:val="2"/>
          <w:numId w:val="30"/>
        </w:numPr>
        <w:rPr>
          <w:rFonts w:ascii="Century Gothic" w:hAnsi="Century Gothic" w:cs="Arial"/>
          <w:b/>
          <w:bCs/>
          <w:sz w:val="28"/>
          <w:szCs w:val="28"/>
        </w:rPr>
      </w:pPr>
      <w:r w:rsidRPr="00485E47">
        <w:rPr>
          <w:rFonts w:ascii="Century Gothic" w:hAnsi="Century Gothic" w:cs="Arial"/>
          <w:b/>
          <w:bCs/>
          <w:sz w:val="28"/>
          <w:szCs w:val="28"/>
        </w:rPr>
        <w:t>Prävention:</w:t>
      </w:r>
    </w:p>
    <w:p w14:paraId="5ECF2106" w14:textId="77777777" w:rsidR="00963B0E" w:rsidRPr="000E7E8C" w:rsidRDefault="00963B0E" w:rsidP="00963B0E">
      <w:pPr>
        <w:ind w:left="160"/>
        <w:rPr>
          <w:rFonts w:ascii="Century Gothic" w:hAnsi="Century Gothic" w:cs="Arial"/>
          <w:bCs/>
          <w:sz w:val="28"/>
          <w:szCs w:val="28"/>
        </w:rPr>
      </w:pPr>
      <w:r w:rsidRPr="000E7E8C">
        <w:rPr>
          <w:rFonts w:ascii="Century Gothic" w:hAnsi="Century Gothic" w:cs="Arial"/>
          <w:bCs/>
          <w:sz w:val="28"/>
          <w:szCs w:val="28"/>
        </w:rPr>
        <w:t xml:space="preserve">Vorschule und Jahrgang 1 erhalten präventiv je eine Unterrichtsstunde mit sonderpädagogischer Unterstützung pro Woche. </w:t>
      </w:r>
    </w:p>
    <w:p w14:paraId="4B32C449" w14:textId="2A58D2CA" w:rsidR="00963B0E" w:rsidRPr="000E7E8C" w:rsidRDefault="00963B0E" w:rsidP="00963B0E">
      <w:pPr>
        <w:ind w:left="160"/>
        <w:rPr>
          <w:rFonts w:ascii="Century Gothic" w:hAnsi="Century Gothic" w:cs="Arial"/>
          <w:bCs/>
          <w:sz w:val="28"/>
          <w:szCs w:val="28"/>
        </w:rPr>
      </w:pPr>
      <w:r w:rsidRPr="000E7E8C">
        <w:rPr>
          <w:rFonts w:ascii="Century Gothic" w:hAnsi="Century Gothic" w:cs="Arial"/>
          <w:bCs/>
          <w:sz w:val="28"/>
          <w:szCs w:val="28"/>
        </w:rPr>
        <w:t>Ab Jahrgang 2 erfolgt die Z</w:t>
      </w:r>
      <w:r w:rsidR="00B97D62">
        <w:rPr>
          <w:rFonts w:ascii="Century Gothic" w:hAnsi="Century Gothic" w:cs="Arial"/>
          <w:bCs/>
          <w:sz w:val="28"/>
          <w:szCs w:val="28"/>
        </w:rPr>
        <w:t xml:space="preserve">uweisung der sonderpädagogischen </w:t>
      </w:r>
      <w:r w:rsidRPr="000E7E8C">
        <w:rPr>
          <w:rFonts w:ascii="Century Gothic" w:hAnsi="Century Gothic" w:cs="Arial"/>
          <w:bCs/>
          <w:sz w:val="28"/>
          <w:szCs w:val="28"/>
        </w:rPr>
        <w:t>Unterstützung</w:t>
      </w:r>
      <w:r w:rsidR="00B97D62">
        <w:rPr>
          <w:rFonts w:ascii="Century Gothic" w:hAnsi="Century Gothic" w:cs="Arial"/>
          <w:bCs/>
          <w:sz w:val="28"/>
          <w:szCs w:val="28"/>
        </w:rPr>
        <w:t xml:space="preserve"> durch die Förderkoordinatorin in Absprache mit der Schulleitung</w:t>
      </w:r>
      <w:r w:rsidRPr="000E7E8C">
        <w:rPr>
          <w:rFonts w:ascii="Century Gothic" w:hAnsi="Century Gothic" w:cs="Arial"/>
          <w:bCs/>
          <w:sz w:val="28"/>
          <w:szCs w:val="28"/>
        </w:rPr>
        <w:t xml:space="preserve"> </w:t>
      </w:r>
      <w:r w:rsidR="00D70AC0">
        <w:rPr>
          <w:rFonts w:ascii="Century Gothic" w:hAnsi="Century Gothic" w:cs="Arial"/>
          <w:bCs/>
          <w:sz w:val="28"/>
          <w:szCs w:val="28"/>
        </w:rPr>
        <w:t xml:space="preserve">und </w:t>
      </w:r>
      <w:r w:rsidR="00D70AC0" w:rsidRPr="008E19A2">
        <w:rPr>
          <w:rFonts w:ascii="Century Gothic" w:hAnsi="Century Gothic" w:cs="Arial"/>
          <w:bCs/>
          <w:color w:val="000000" w:themeColor="text1"/>
          <w:sz w:val="28"/>
          <w:szCs w:val="28"/>
        </w:rPr>
        <w:t>den Sonderpädagoginnen</w:t>
      </w:r>
      <w:r w:rsidR="008E19A2">
        <w:rPr>
          <w:rFonts w:ascii="Century Gothic" w:hAnsi="Century Gothic" w:cs="Arial"/>
          <w:bCs/>
          <w:color w:val="000000" w:themeColor="text1"/>
          <w:sz w:val="28"/>
          <w:szCs w:val="28"/>
        </w:rPr>
        <w:t xml:space="preserve"> </w:t>
      </w:r>
      <w:r w:rsidRPr="000E7E8C">
        <w:rPr>
          <w:rFonts w:ascii="Century Gothic" w:hAnsi="Century Gothic" w:cs="Arial"/>
          <w:bCs/>
          <w:sz w:val="28"/>
          <w:szCs w:val="28"/>
        </w:rPr>
        <w:t>bedarfsgeleitet.</w:t>
      </w:r>
    </w:p>
    <w:p w14:paraId="75A10DF1" w14:textId="77777777" w:rsidR="00963B0E" w:rsidRPr="000E7E8C" w:rsidRDefault="00963B0E" w:rsidP="00963B0E">
      <w:pPr>
        <w:ind w:left="160"/>
        <w:rPr>
          <w:rFonts w:ascii="Century Gothic" w:hAnsi="Century Gothic" w:cs="Arial"/>
          <w:bCs/>
          <w:sz w:val="28"/>
          <w:szCs w:val="28"/>
        </w:rPr>
      </w:pPr>
    </w:p>
    <w:p w14:paraId="3EA0C632" w14:textId="77777777" w:rsidR="00963B0E" w:rsidRPr="000E7E8C" w:rsidRDefault="00963B0E" w:rsidP="00D554F8">
      <w:pPr>
        <w:numPr>
          <w:ilvl w:val="2"/>
          <w:numId w:val="30"/>
        </w:numPr>
        <w:rPr>
          <w:rFonts w:ascii="Century Gothic" w:hAnsi="Century Gothic" w:cs="Arial"/>
          <w:b/>
          <w:bCs/>
          <w:sz w:val="28"/>
          <w:szCs w:val="28"/>
        </w:rPr>
      </w:pPr>
      <w:r w:rsidRPr="000E7E8C">
        <w:rPr>
          <w:rFonts w:ascii="Century Gothic" w:hAnsi="Century Gothic" w:cs="Arial"/>
          <w:b/>
          <w:bCs/>
          <w:sz w:val="28"/>
          <w:szCs w:val="28"/>
        </w:rPr>
        <w:t>Diagnostik:</w:t>
      </w:r>
    </w:p>
    <w:p w14:paraId="38E03884" w14:textId="77777777" w:rsidR="00963B0E" w:rsidRPr="000E7E8C" w:rsidRDefault="00963B0E" w:rsidP="00B97D62">
      <w:pPr>
        <w:rPr>
          <w:rFonts w:ascii="Century Gothic" w:hAnsi="Century Gothic" w:cs="Arial"/>
          <w:bCs/>
          <w:sz w:val="28"/>
          <w:szCs w:val="28"/>
        </w:rPr>
      </w:pPr>
      <w:r w:rsidRPr="000E7E8C">
        <w:rPr>
          <w:rFonts w:ascii="Century Gothic" w:hAnsi="Century Gothic" w:cs="Arial"/>
          <w:bCs/>
          <w:sz w:val="28"/>
          <w:szCs w:val="28"/>
        </w:rPr>
        <w:t>Um den Förderbedarf rechtzeitig und differenziert zu erkennen, werden an der Schule Bovestraße folgende Ergebnisse herangezogen:</w:t>
      </w:r>
    </w:p>
    <w:p w14:paraId="0CE4FD51"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Viereinhalbjährigen Untersuchung</w:t>
      </w:r>
    </w:p>
    <w:p w14:paraId="47D6CC57"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Schulärztliche Gutachten</w:t>
      </w:r>
    </w:p>
    <w:p w14:paraId="1669FD20"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Sonderpädagogische Diagnostik gemäß der Vorgab</w:t>
      </w:r>
      <w:r w:rsidR="00C326A2">
        <w:rPr>
          <w:rFonts w:ascii="Century Gothic" w:hAnsi="Century Gothic" w:cs="Arial"/>
          <w:bCs/>
          <w:sz w:val="28"/>
          <w:szCs w:val="28"/>
        </w:rPr>
        <w:t>e</w:t>
      </w:r>
      <w:r w:rsidRPr="000E7E8C">
        <w:rPr>
          <w:rFonts w:ascii="Century Gothic" w:hAnsi="Century Gothic" w:cs="Arial"/>
          <w:bCs/>
          <w:sz w:val="28"/>
          <w:szCs w:val="28"/>
        </w:rPr>
        <w:t xml:space="preserve"> der BSB.</w:t>
      </w:r>
    </w:p>
    <w:p w14:paraId="7B206E17"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In Klasse 1 optional Durchführung des KEKS 1 Deutsch.</w:t>
      </w:r>
    </w:p>
    <w:p w14:paraId="262C74C6"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HSP, Stolperwörtertest, ELFE</w:t>
      </w:r>
    </w:p>
    <w:p w14:paraId="128892B2" w14:textId="77777777" w:rsidR="00963B0E" w:rsidRPr="000E7E8C"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 xml:space="preserve">HARET </w:t>
      </w:r>
    </w:p>
    <w:p w14:paraId="1C706413" w14:textId="1181DB60" w:rsidR="00963B0E" w:rsidRPr="008E19A2" w:rsidRDefault="00B97D62" w:rsidP="00D36F75">
      <w:pPr>
        <w:numPr>
          <w:ilvl w:val="0"/>
          <w:numId w:val="6"/>
        </w:numPr>
        <w:textAlignment w:val="auto"/>
        <w:rPr>
          <w:rFonts w:ascii="Century Gothic" w:hAnsi="Century Gothic" w:cs="Arial"/>
          <w:bCs/>
          <w:color w:val="000000" w:themeColor="text1"/>
          <w:sz w:val="28"/>
          <w:szCs w:val="28"/>
        </w:rPr>
      </w:pPr>
      <w:r>
        <w:rPr>
          <w:rFonts w:ascii="Century Gothic" w:hAnsi="Century Gothic" w:cs="Arial"/>
          <w:bCs/>
          <w:sz w:val="28"/>
          <w:szCs w:val="28"/>
        </w:rPr>
        <w:t xml:space="preserve">KERMIT 2, </w:t>
      </w:r>
      <w:r w:rsidR="00963B0E" w:rsidRPr="000E7E8C">
        <w:rPr>
          <w:rFonts w:ascii="Century Gothic" w:hAnsi="Century Gothic" w:cs="Arial"/>
          <w:bCs/>
          <w:sz w:val="28"/>
          <w:szCs w:val="28"/>
        </w:rPr>
        <w:t>3</w:t>
      </w:r>
      <w:r>
        <w:rPr>
          <w:rFonts w:ascii="Century Gothic" w:hAnsi="Century Gothic" w:cs="Arial"/>
          <w:bCs/>
          <w:sz w:val="28"/>
          <w:szCs w:val="28"/>
        </w:rPr>
        <w:t xml:space="preserve"> </w:t>
      </w:r>
      <w:r w:rsidRPr="008E19A2">
        <w:rPr>
          <w:rFonts w:ascii="Century Gothic" w:hAnsi="Century Gothic" w:cs="Arial"/>
          <w:bCs/>
          <w:color w:val="000000" w:themeColor="text1"/>
          <w:sz w:val="28"/>
          <w:szCs w:val="28"/>
        </w:rPr>
        <w:t>und 5</w:t>
      </w:r>
    </w:p>
    <w:p w14:paraId="0062B690" w14:textId="66025F31" w:rsidR="000F7FB4" w:rsidRPr="000E7E8C" w:rsidRDefault="000F7FB4" w:rsidP="00D36F75">
      <w:pPr>
        <w:numPr>
          <w:ilvl w:val="0"/>
          <w:numId w:val="6"/>
        </w:numPr>
        <w:textAlignment w:val="auto"/>
        <w:rPr>
          <w:rFonts w:ascii="Century Gothic" w:hAnsi="Century Gothic" w:cs="Arial"/>
          <w:bCs/>
          <w:sz w:val="28"/>
          <w:szCs w:val="28"/>
        </w:rPr>
      </w:pPr>
      <w:r>
        <w:rPr>
          <w:rFonts w:ascii="Century Gothic" w:hAnsi="Century Gothic" w:cs="Arial"/>
          <w:bCs/>
          <w:sz w:val="28"/>
          <w:szCs w:val="28"/>
        </w:rPr>
        <w:t>Unterrichtsbeobachtungen der einzelnen Lehrkräfte</w:t>
      </w:r>
    </w:p>
    <w:p w14:paraId="1EBBE33A" w14:textId="040AD371" w:rsidR="00963B0E"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Lernstanderhebungen</w:t>
      </w:r>
    </w:p>
    <w:p w14:paraId="2E5E427C" w14:textId="7B3D0F0E" w:rsidR="000F7FB4" w:rsidRPr="000E7E8C" w:rsidRDefault="000F7FB4" w:rsidP="00D36F75">
      <w:pPr>
        <w:numPr>
          <w:ilvl w:val="0"/>
          <w:numId w:val="6"/>
        </w:numPr>
        <w:textAlignment w:val="auto"/>
        <w:rPr>
          <w:rFonts w:ascii="Century Gothic" w:hAnsi="Century Gothic" w:cs="Arial"/>
          <w:bCs/>
          <w:sz w:val="28"/>
          <w:szCs w:val="28"/>
        </w:rPr>
      </w:pPr>
      <w:r>
        <w:rPr>
          <w:rFonts w:ascii="Century Gothic" w:hAnsi="Century Gothic" w:cs="Arial"/>
          <w:bCs/>
          <w:sz w:val="28"/>
          <w:szCs w:val="28"/>
        </w:rPr>
        <w:t xml:space="preserve">ggf. weitere von den Sorgeberechtigten vorgelegte Unterlagen </w:t>
      </w:r>
    </w:p>
    <w:p w14:paraId="306B4D33" w14:textId="77777777" w:rsidR="00760311" w:rsidRDefault="00760311" w:rsidP="00963B0E">
      <w:pPr>
        <w:rPr>
          <w:rFonts w:ascii="Century Gothic" w:hAnsi="Century Gothic" w:cs="Arial"/>
          <w:bCs/>
          <w:sz w:val="28"/>
          <w:szCs w:val="28"/>
        </w:rPr>
      </w:pPr>
    </w:p>
    <w:p w14:paraId="1F7D7CEA" w14:textId="77777777" w:rsidR="00760311" w:rsidRDefault="00760311" w:rsidP="00963B0E">
      <w:pPr>
        <w:rPr>
          <w:rFonts w:ascii="Century Gothic" w:hAnsi="Century Gothic" w:cs="Arial"/>
          <w:bCs/>
          <w:sz w:val="28"/>
          <w:szCs w:val="28"/>
        </w:rPr>
      </w:pPr>
    </w:p>
    <w:p w14:paraId="2C2DD940" w14:textId="77777777" w:rsidR="00760311" w:rsidRPr="000E7E8C" w:rsidRDefault="00760311" w:rsidP="00963B0E">
      <w:pPr>
        <w:rPr>
          <w:rFonts w:ascii="Century Gothic" w:hAnsi="Century Gothic" w:cs="Arial"/>
          <w:bCs/>
          <w:sz w:val="28"/>
          <w:szCs w:val="28"/>
        </w:rPr>
      </w:pPr>
    </w:p>
    <w:p w14:paraId="75F44796" w14:textId="77777777" w:rsidR="00963B0E" w:rsidRPr="000E7E8C" w:rsidRDefault="00963B0E" w:rsidP="00963B0E">
      <w:pPr>
        <w:rPr>
          <w:rFonts w:ascii="Century Gothic" w:hAnsi="Century Gothic" w:cs="Arial"/>
          <w:bCs/>
          <w:sz w:val="28"/>
          <w:szCs w:val="28"/>
        </w:rPr>
      </w:pPr>
    </w:p>
    <w:p w14:paraId="376B2F71" w14:textId="77777777" w:rsidR="00963B0E" w:rsidRPr="000E7E8C" w:rsidRDefault="00963B0E" w:rsidP="00D554F8">
      <w:pPr>
        <w:numPr>
          <w:ilvl w:val="2"/>
          <w:numId w:val="30"/>
        </w:numPr>
        <w:rPr>
          <w:rFonts w:ascii="Century Gothic" w:hAnsi="Century Gothic" w:cs="Arial"/>
          <w:b/>
          <w:bCs/>
          <w:sz w:val="28"/>
          <w:szCs w:val="28"/>
        </w:rPr>
      </w:pPr>
      <w:r w:rsidRPr="000E7E8C">
        <w:rPr>
          <w:rFonts w:ascii="Century Gothic" w:hAnsi="Century Gothic" w:cs="Arial"/>
          <w:b/>
          <w:bCs/>
          <w:sz w:val="28"/>
          <w:szCs w:val="28"/>
        </w:rPr>
        <w:t>Fallkonferenzen und Förderplanung</w:t>
      </w:r>
    </w:p>
    <w:p w14:paraId="2607D5E6" w14:textId="77777777" w:rsidR="00963B0E" w:rsidRPr="000E7E8C" w:rsidRDefault="00963B0E" w:rsidP="00804364">
      <w:pPr>
        <w:textAlignment w:val="auto"/>
        <w:rPr>
          <w:rFonts w:ascii="Century Gothic" w:hAnsi="Century Gothic" w:cs="Arial"/>
          <w:bCs/>
          <w:i/>
          <w:sz w:val="28"/>
          <w:szCs w:val="28"/>
        </w:rPr>
      </w:pPr>
      <w:r w:rsidRPr="000E7E8C">
        <w:rPr>
          <w:rFonts w:ascii="Century Gothic" w:hAnsi="Century Gothic" w:cs="Arial"/>
          <w:bCs/>
          <w:sz w:val="28"/>
          <w:szCs w:val="28"/>
        </w:rPr>
        <w:t>Die Diagnoseergebnisse der Klassen liegen der Klassenleitung, der Förderkoordinatorin und den Sonderpädagoginnen vor.</w:t>
      </w:r>
    </w:p>
    <w:p w14:paraId="4B9E1289" w14:textId="77777777" w:rsidR="00516D84" w:rsidRDefault="00963B0E" w:rsidP="00516D84">
      <w:pPr>
        <w:overflowPunct/>
        <w:spacing w:before="60" w:after="140" w:line="100" w:lineRule="atLeast"/>
        <w:textAlignment w:val="auto"/>
        <w:rPr>
          <w:rFonts w:ascii="Century Gothic" w:hAnsi="Century Gothic" w:cs="Arial"/>
          <w:bCs/>
          <w:sz w:val="28"/>
          <w:szCs w:val="28"/>
        </w:rPr>
      </w:pPr>
      <w:r w:rsidRPr="000E7E8C">
        <w:rPr>
          <w:rFonts w:ascii="Century Gothic" w:hAnsi="Century Gothic" w:cs="Arial"/>
          <w:bCs/>
          <w:sz w:val="28"/>
          <w:szCs w:val="28"/>
        </w:rPr>
        <w:t>Die Förderkoordinat</w:t>
      </w:r>
      <w:r w:rsidR="000F7FB4">
        <w:rPr>
          <w:rFonts w:ascii="Century Gothic" w:hAnsi="Century Gothic" w:cs="Arial"/>
          <w:bCs/>
          <w:sz w:val="28"/>
          <w:szCs w:val="28"/>
        </w:rPr>
        <w:t>orin beruft die Fall</w:t>
      </w:r>
      <w:r w:rsidR="007B57C3">
        <w:rPr>
          <w:rFonts w:ascii="Century Gothic" w:hAnsi="Century Gothic" w:cs="Arial"/>
          <w:bCs/>
          <w:sz w:val="28"/>
          <w:szCs w:val="28"/>
        </w:rPr>
        <w:t xml:space="preserve">konferenzen ein, an der die jeweiligen Klassenlehrkräfte </w:t>
      </w:r>
      <w:r w:rsidR="00D70AC0" w:rsidRPr="003313BE">
        <w:rPr>
          <w:rFonts w:ascii="Century Gothic" w:hAnsi="Century Gothic" w:cs="Arial"/>
          <w:bCs/>
          <w:color w:val="000000" w:themeColor="text1"/>
          <w:sz w:val="28"/>
          <w:szCs w:val="28"/>
        </w:rPr>
        <w:t>und die Sonderpädagoginnen</w:t>
      </w:r>
      <w:r w:rsidR="008E19A2" w:rsidRPr="003313BE">
        <w:rPr>
          <w:rFonts w:ascii="Century Gothic" w:hAnsi="Century Gothic" w:cs="Arial"/>
          <w:bCs/>
          <w:color w:val="000000" w:themeColor="text1"/>
          <w:sz w:val="28"/>
          <w:szCs w:val="28"/>
        </w:rPr>
        <w:t xml:space="preserve"> </w:t>
      </w:r>
      <w:r w:rsidR="007B57C3">
        <w:rPr>
          <w:rFonts w:ascii="Century Gothic" w:hAnsi="Century Gothic" w:cs="Arial"/>
          <w:bCs/>
          <w:sz w:val="28"/>
          <w:szCs w:val="28"/>
        </w:rPr>
        <w:t xml:space="preserve">teilnehmen. </w:t>
      </w:r>
      <w:r w:rsidRPr="000E7E8C">
        <w:rPr>
          <w:rFonts w:ascii="Century Gothic" w:hAnsi="Century Gothic" w:cs="Arial"/>
          <w:bCs/>
          <w:sz w:val="28"/>
          <w:szCs w:val="28"/>
        </w:rPr>
        <w:t xml:space="preserve">In diesen werden die </w:t>
      </w:r>
      <w:r w:rsidR="000F7FB4">
        <w:rPr>
          <w:rFonts w:ascii="Century Gothic" w:hAnsi="Century Gothic" w:cs="Arial"/>
          <w:bCs/>
          <w:sz w:val="28"/>
          <w:szCs w:val="28"/>
        </w:rPr>
        <w:t>Beobachtungen der Lehrkräfte, Ergebnisse v</w:t>
      </w:r>
      <w:r w:rsidR="007B57C3">
        <w:rPr>
          <w:rFonts w:ascii="Century Gothic" w:hAnsi="Century Gothic" w:cs="Arial"/>
          <w:bCs/>
          <w:sz w:val="28"/>
          <w:szCs w:val="28"/>
        </w:rPr>
        <w:t xml:space="preserve">on unterrichtlichen Leistungen und </w:t>
      </w:r>
      <w:r w:rsidRPr="000E7E8C">
        <w:rPr>
          <w:rFonts w:ascii="Century Gothic" w:hAnsi="Century Gothic" w:cs="Arial"/>
          <w:bCs/>
          <w:sz w:val="28"/>
          <w:szCs w:val="28"/>
        </w:rPr>
        <w:t>Testergebnisse besprochen</w:t>
      </w:r>
      <w:r w:rsidR="007B57C3">
        <w:rPr>
          <w:rFonts w:ascii="Century Gothic" w:hAnsi="Century Gothic" w:cs="Arial"/>
          <w:bCs/>
          <w:sz w:val="28"/>
          <w:szCs w:val="28"/>
        </w:rPr>
        <w:t>, der Förderschwerpunkt bestimmt</w:t>
      </w:r>
      <w:r w:rsidRPr="000E7E8C">
        <w:rPr>
          <w:rFonts w:ascii="Century Gothic" w:hAnsi="Century Gothic" w:cs="Arial"/>
          <w:bCs/>
          <w:sz w:val="28"/>
          <w:szCs w:val="28"/>
        </w:rPr>
        <w:t xml:space="preserve"> und individuelle För</w:t>
      </w:r>
      <w:r w:rsidR="007B57C3">
        <w:rPr>
          <w:rFonts w:ascii="Century Gothic" w:hAnsi="Century Gothic" w:cs="Arial"/>
          <w:bCs/>
          <w:sz w:val="28"/>
          <w:szCs w:val="28"/>
        </w:rPr>
        <w:t xml:space="preserve">derpläne </w:t>
      </w:r>
      <w:r w:rsidRPr="000E7E8C">
        <w:rPr>
          <w:rFonts w:ascii="Century Gothic" w:hAnsi="Century Gothic" w:cs="Arial"/>
          <w:bCs/>
          <w:sz w:val="28"/>
          <w:szCs w:val="28"/>
        </w:rPr>
        <w:t>erstellt.</w:t>
      </w:r>
      <w:r w:rsidR="007B57C3">
        <w:rPr>
          <w:rFonts w:ascii="Century Gothic" w:hAnsi="Century Gothic" w:cs="Arial"/>
          <w:bCs/>
          <w:sz w:val="28"/>
          <w:szCs w:val="28"/>
        </w:rPr>
        <w:t xml:space="preserve"> Die Förderpläne werden </w:t>
      </w:r>
      <w:r w:rsidR="00D42AD1">
        <w:rPr>
          <w:rFonts w:ascii="Century Gothic" w:hAnsi="Century Gothic" w:cs="Arial"/>
          <w:bCs/>
          <w:sz w:val="28"/>
          <w:szCs w:val="28"/>
        </w:rPr>
        <w:t xml:space="preserve">den Sorgeberechtigten vorgelegt, erläutert und besprochen. Sie werden von Sorgeberechtigten und Schule unterschrieben und im Schülerbogen verwahrt. </w:t>
      </w:r>
    </w:p>
    <w:p w14:paraId="336D162E" w14:textId="0A39E23F" w:rsidR="00516D84" w:rsidRDefault="00516D84" w:rsidP="00516D84">
      <w:p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M</w:t>
      </w:r>
      <w:r w:rsidRPr="007711CE">
        <w:rPr>
          <w:rFonts w:ascii="Century Gothic" w:hAnsi="Century Gothic" w:cs="ArialMT"/>
          <w:sz w:val="28"/>
          <w:szCs w:val="28"/>
        </w:rPr>
        <w:t>it einer kindbezogenen Dokumentation</w:t>
      </w:r>
      <w:r>
        <w:rPr>
          <w:rFonts w:ascii="Century Gothic" w:hAnsi="Century Gothic" w:cs="ArialMT"/>
          <w:sz w:val="28"/>
          <w:szCs w:val="28"/>
        </w:rPr>
        <w:t xml:space="preserve">, dem </w:t>
      </w:r>
      <w:r w:rsidRPr="002925DC">
        <w:rPr>
          <w:rFonts w:ascii="Century Gothic" w:hAnsi="Century Gothic" w:cs="ArialMT"/>
          <w:b/>
          <w:sz w:val="28"/>
          <w:szCs w:val="28"/>
        </w:rPr>
        <w:t>Vordruck für Fallkonferenzen</w:t>
      </w:r>
      <w:r>
        <w:rPr>
          <w:rFonts w:ascii="Century Gothic" w:hAnsi="Century Gothic" w:cs="ArialMT"/>
          <w:sz w:val="28"/>
          <w:szCs w:val="28"/>
        </w:rPr>
        <w:t xml:space="preserve"> (siehe Anhang)</w:t>
      </w:r>
      <w:r w:rsidRPr="007711CE">
        <w:rPr>
          <w:rFonts w:ascii="Century Gothic" w:hAnsi="Century Gothic" w:cs="ArialMT"/>
          <w:sz w:val="28"/>
          <w:szCs w:val="28"/>
        </w:rPr>
        <w:t xml:space="preserve"> </w:t>
      </w:r>
      <w:r>
        <w:rPr>
          <w:rFonts w:ascii="Century Gothic" w:hAnsi="Century Gothic" w:cs="ArialMT"/>
          <w:sz w:val="28"/>
          <w:szCs w:val="28"/>
        </w:rPr>
        <w:t xml:space="preserve">werden </w:t>
      </w:r>
      <w:r w:rsidRPr="007711CE">
        <w:rPr>
          <w:rFonts w:ascii="Century Gothic" w:hAnsi="Century Gothic" w:cs="ArialMT"/>
          <w:sz w:val="28"/>
          <w:szCs w:val="28"/>
        </w:rPr>
        <w:t xml:space="preserve">Dauer, Inhalte und </w:t>
      </w:r>
      <w:r>
        <w:rPr>
          <w:rFonts w:ascii="Century Gothic" w:hAnsi="Century Gothic" w:cs="ArialMT"/>
          <w:sz w:val="28"/>
          <w:szCs w:val="28"/>
        </w:rPr>
        <w:t xml:space="preserve">Fortschritte der Förderung erfasst. Hierdurch wird </w:t>
      </w:r>
      <w:r w:rsidRPr="007711CE">
        <w:rPr>
          <w:rFonts w:ascii="Century Gothic" w:hAnsi="Century Gothic" w:cs="ArialMT"/>
          <w:sz w:val="28"/>
          <w:szCs w:val="28"/>
        </w:rPr>
        <w:t>Transparenz in Bezug auf die Förderung für alle Beteiligten, d.h. Schülerinnen und Schüler, Eltern und Lehrkräfte, gewährleistet werden.</w:t>
      </w:r>
      <w:r>
        <w:rPr>
          <w:rFonts w:ascii="Century Gothic" w:hAnsi="Century Gothic" w:cs="ArialMT"/>
          <w:sz w:val="28"/>
          <w:szCs w:val="28"/>
        </w:rPr>
        <w:t xml:space="preserve"> </w:t>
      </w:r>
    </w:p>
    <w:p w14:paraId="7AF8AADD" w14:textId="77777777" w:rsidR="00516D84" w:rsidRDefault="00516D84" w:rsidP="00516D84">
      <w:pPr>
        <w:overflowPunct/>
        <w:spacing w:before="60" w:after="140" w:line="100" w:lineRule="atLeast"/>
        <w:textAlignment w:val="auto"/>
        <w:rPr>
          <w:rFonts w:ascii="Century Gothic" w:hAnsi="Century Gothic" w:cs="ArialMT"/>
          <w:sz w:val="28"/>
          <w:szCs w:val="28"/>
        </w:rPr>
      </w:pPr>
      <w:r>
        <w:rPr>
          <w:rFonts w:ascii="Century Gothic" w:hAnsi="Century Gothic" w:cs="ArialMT"/>
          <w:sz w:val="28"/>
          <w:szCs w:val="28"/>
        </w:rPr>
        <w:t>Dieser Vordruck wird für alle Schüler mit pädagogischem und sonderpädagogischem Förderdarf zu den Lernentwicklungsgesprächen am Ende des ersten und zur Zeugniskonferenz am Ende des zweiten Schulhalbjahres aktualisiert, im Schulbüro in Papierform abgelegt und der Förderkoordinatorin in digitaler Form über Eduport geschickt.</w:t>
      </w:r>
    </w:p>
    <w:p w14:paraId="15A595D9" w14:textId="213F5EC4" w:rsidR="00804364" w:rsidRPr="00804364" w:rsidRDefault="00804364" w:rsidP="00804364">
      <w:pPr>
        <w:rPr>
          <w:rFonts w:ascii="Century Gothic" w:hAnsi="Century Gothic" w:cs="Arial"/>
          <w:b/>
          <w:bCs/>
          <w:sz w:val="28"/>
          <w:szCs w:val="28"/>
        </w:rPr>
      </w:pPr>
    </w:p>
    <w:p w14:paraId="0C726FA4" w14:textId="77777777" w:rsidR="00804364" w:rsidRPr="000E7E8C" w:rsidRDefault="00963B0E" w:rsidP="00D554F8">
      <w:pPr>
        <w:numPr>
          <w:ilvl w:val="2"/>
          <w:numId w:val="30"/>
        </w:numPr>
        <w:rPr>
          <w:rFonts w:ascii="Century Gothic" w:hAnsi="Century Gothic" w:cs="Arial"/>
          <w:b/>
          <w:bCs/>
          <w:sz w:val="28"/>
          <w:szCs w:val="28"/>
        </w:rPr>
      </w:pPr>
      <w:r w:rsidRPr="000E7E8C">
        <w:rPr>
          <w:rFonts w:ascii="Century Gothic" w:hAnsi="Century Gothic" w:cs="Arial"/>
          <w:bCs/>
          <w:sz w:val="28"/>
          <w:szCs w:val="28"/>
        </w:rPr>
        <w:t xml:space="preserve"> </w:t>
      </w:r>
      <w:r w:rsidR="00804364" w:rsidRPr="000E7E8C">
        <w:rPr>
          <w:rFonts w:ascii="Century Gothic" w:hAnsi="Century Gothic" w:cs="Arial"/>
          <w:b/>
          <w:bCs/>
          <w:sz w:val="28"/>
          <w:szCs w:val="28"/>
        </w:rPr>
        <w:t>Individuelle sonderpädagogische Förderung:</w:t>
      </w:r>
    </w:p>
    <w:p w14:paraId="1D3196D6" w14:textId="77777777" w:rsidR="00804364" w:rsidRPr="000E7E8C" w:rsidRDefault="00804364" w:rsidP="00804364">
      <w:pPr>
        <w:rPr>
          <w:rFonts w:ascii="Century Gothic" w:hAnsi="Century Gothic" w:cs="Arial"/>
          <w:bCs/>
          <w:sz w:val="28"/>
          <w:szCs w:val="28"/>
        </w:rPr>
      </w:pPr>
      <w:r w:rsidRPr="000E7E8C">
        <w:rPr>
          <w:rFonts w:ascii="Century Gothic" w:hAnsi="Century Gothic" w:cs="Arial"/>
          <w:bCs/>
          <w:sz w:val="28"/>
          <w:szCs w:val="28"/>
        </w:rPr>
        <w:t>Die Förderkoordinatorin und Sonderpädagoginnen legen in gemeinsamen Treffen den Einsatz der sonderpädagogischen Förderung fest und sprechen dies mit der Schulleitung für die Stundenplanung ab. So ergeben sich Einsatz und Art der Förderung für bestimmte Schüler</w:t>
      </w:r>
      <w:r>
        <w:rPr>
          <w:rFonts w:ascii="Century Gothic" w:hAnsi="Century Gothic" w:cs="Arial"/>
          <w:bCs/>
          <w:sz w:val="28"/>
          <w:szCs w:val="28"/>
        </w:rPr>
        <w:t>innen und Schüler</w:t>
      </w:r>
      <w:r w:rsidRPr="000E7E8C">
        <w:rPr>
          <w:rFonts w:ascii="Century Gothic" w:hAnsi="Century Gothic" w:cs="Arial"/>
          <w:bCs/>
          <w:sz w:val="28"/>
          <w:szCs w:val="28"/>
        </w:rPr>
        <w:t xml:space="preserve"> und Lerngruppen.</w:t>
      </w:r>
    </w:p>
    <w:p w14:paraId="12744252" w14:textId="77777777" w:rsidR="00963B0E" w:rsidRPr="000E7E8C" w:rsidRDefault="00963B0E" w:rsidP="00D36F75">
      <w:pPr>
        <w:numPr>
          <w:ilvl w:val="0"/>
          <w:numId w:val="6"/>
        </w:numPr>
        <w:textAlignment w:val="auto"/>
        <w:rPr>
          <w:rFonts w:ascii="Century Gothic" w:hAnsi="Century Gothic" w:cs="Arial"/>
          <w:bCs/>
          <w:i/>
          <w:sz w:val="28"/>
          <w:szCs w:val="28"/>
        </w:rPr>
      </w:pPr>
      <w:r w:rsidRPr="000E7E8C">
        <w:rPr>
          <w:rFonts w:ascii="Century Gothic" w:hAnsi="Century Gothic" w:cs="Arial"/>
          <w:bCs/>
          <w:sz w:val="28"/>
          <w:szCs w:val="28"/>
        </w:rPr>
        <w:t xml:space="preserve">Fördermaterial wird zusammengestellt und der Förderzeitraum festgelegt. </w:t>
      </w:r>
    </w:p>
    <w:p w14:paraId="11210E92" w14:textId="77777777" w:rsidR="00963B0E" w:rsidRPr="000E7E8C" w:rsidRDefault="00963B0E" w:rsidP="00D36F75">
      <w:pPr>
        <w:numPr>
          <w:ilvl w:val="0"/>
          <w:numId w:val="6"/>
        </w:numPr>
        <w:textAlignment w:val="auto"/>
        <w:rPr>
          <w:rFonts w:ascii="Century Gothic" w:hAnsi="Century Gothic" w:cs="Arial"/>
          <w:bCs/>
          <w:i/>
          <w:sz w:val="28"/>
          <w:szCs w:val="28"/>
        </w:rPr>
      </w:pPr>
      <w:r w:rsidRPr="000E7E8C">
        <w:rPr>
          <w:rFonts w:ascii="Century Gothic" w:hAnsi="Century Gothic" w:cs="Arial"/>
          <w:bCs/>
          <w:sz w:val="28"/>
          <w:szCs w:val="28"/>
        </w:rPr>
        <w:t>Eine Dokumentation der Fördermaßnahmen erfolgt</w:t>
      </w:r>
      <w:r w:rsidR="00C326A2">
        <w:rPr>
          <w:rFonts w:ascii="Century Gothic" w:hAnsi="Century Gothic" w:cs="Arial"/>
          <w:bCs/>
          <w:sz w:val="28"/>
          <w:szCs w:val="28"/>
        </w:rPr>
        <w:t xml:space="preserve"> </w:t>
      </w:r>
      <w:r w:rsidRPr="000E7E8C">
        <w:rPr>
          <w:rFonts w:ascii="Century Gothic" w:hAnsi="Century Gothic" w:cs="Arial"/>
          <w:bCs/>
          <w:sz w:val="28"/>
          <w:szCs w:val="28"/>
        </w:rPr>
        <w:t xml:space="preserve">im Förderplan. </w:t>
      </w:r>
    </w:p>
    <w:p w14:paraId="3C38B528" w14:textId="77777777" w:rsidR="00963B0E" w:rsidRDefault="00963B0E" w:rsidP="00D36F75">
      <w:pPr>
        <w:numPr>
          <w:ilvl w:val="0"/>
          <w:numId w:val="6"/>
        </w:numPr>
        <w:textAlignment w:val="auto"/>
        <w:rPr>
          <w:rFonts w:ascii="Century Gothic" w:hAnsi="Century Gothic" w:cs="Arial"/>
          <w:bCs/>
          <w:sz w:val="28"/>
          <w:szCs w:val="28"/>
        </w:rPr>
      </w:pPr>
      <w:r w:rsidRPr="000E7E8C">
        <w:rPr>
          <w:rFonts w:ascii="Century Gothic" w:hAnsi="Century Gothic" w:cs="Arial"/>
          <w:bCs/>
          <w:sz w:val="28"/>
          <w:szCs w:val="28"/>
        </w:rPr>
        <w:t>Für die Kinder mit sonderpädagogischem Förderbedarf nach §12 wird die Diagnostik und Förderplanung von den Sonderpädagoginnen gesteuert.</w:t>
      </w:r>
    </w:p>
    <w:p w14:paraId="3BEA593F" w14:textId="3D716E7F" w:rsidR="003313BE" w:rsidRPr="00637F02" w:rsidRDefault="00C326A2" w:rsidP="009A7D76">
      <w:pPr>
        <w:numPr>
          <w:ilvl w:val="0"/>
          <w:numId w:val="6"/>
        </w:numPr>
        <w:textAlignment w:val="auto"/>
        <w:rPr>
          <w:rFonts w:ascii="Century Gothic" w:hAnsi="Century Gothic" w:cs="Arial"/>
          <w:bCs/>
          <w:sz w:val="28"/>
          <w:szCs w:val="28"/>
        </w:rPr>
      </w:pPr>
      <w:r w:rsidRPr="003313BE">
        <w:rPr>
          <w:rFonts w:ascii="Century Gothic" w:hAnsi="Century Gothic" w:cs="Arial"/>
          <w:bCs/>
          <w:sz w:val="28"/>
          <w:szCs w:val="28"/>
        </w:rPr>
        <w:t xml:space="preserve">Der individuelle Förderplan wird </w:t>
      </w:r>
      <w:r w:rsidR="00C23BF8" w:rsidRPr="003313BE">
        <w:rPr>
          <w:rFonts w:ascii="Century Gothic" w:hAnsi="Century Gothic" w:cs="Arial"/>
          <w:bCs/>
          <w:sz w:val="28"/>
          <w:szCs w:val="28"/>
        </w:rPr>
        <w:t>für das neue Schuljahr bis zu den Herbstferien erstellt, um dann spätestens nach den Herbstferien im Unterricht Berücksichtigung zu finden</w:t>
      </w:r>
      <w:r w:rsidR="00C23BF8" w:rsidRPr="003313BE">
        <w:rPr>
          <w:rFonts w:ascii="Century Gothic" w:hAnsi="Century Gothic" w:cs="Arial"/>
          <w:bCs/>
          <w:color w:val="000000" w:themeColor="text1"/>
          <w:sz w:val="28"/>
          <w:szCs w:val="28"/>
        </w:rPr>
        <w:t xml:space="preserve">. </w:t>
      </w:r>
      <w:r w:rsidR="00D70AC0" w:rsidRPr="003313BE">
        <w:rPr>
          <w:rFonts w:ascii="Century Gothic" w:hAnsi="Century Gothic" w:cs="Arial"/>
          <w:bCs/>
          <w:color w:val="000000" w:themeColor="text1"/>
          <w:sz w:val="28"/>
          <w:szCs w:val="28"/>
        </w:rPr>
        <w:t>Er wird nach einem halben Jahr überprüft und gegebenenfalls angepasst</w:t>
      </w:r>
      <w:r w:rsidR="00D70AC0" w:rsidRPr="003313BE">
        <w:rPr>
          <w:rFonts w:ascii="Century Gothic" w:hAnsi="Century Gothic" w:cs="Arial"/>
          <w:bCs/>
          <w:sz w:val="28"/>
          <w:szCs w:val="28"/>
        </w:rPr>
        <w:t xml:space="preserve">. </w:t>
      </w:r>
    </w:p>
    <w:p w14:paraId="3EDE32EA" w14:textId="77777777" w:rsidR="009A7D76" w:rsidRDefault="009A7D76" w:rsidP="009A7D76">
      <w:pPr>
        <w:rPr>
          <w:rFonts w:ascii="Century Gothic" w:hAnsi="Century Gothic"/>
          <w:b/>
          <w:sz w:val="28"/>
          <w:szCs w:val="28"/>
        </w:rPr>
      </w:pPr>
    </w:p>
    <w:p w14:paraId="1F991D47" w14:textId="77777777" w:rsidR="009A7D76" w:rsidRDefault="009A7D76" w:rsidP="009A7D76">
      <w:pPr>
        <w:rPr>
          <w:rFonts w:ascii="Century Gothic" w:hAnsi="Century Gothic"/>
          <w:b/>
          <w:sz w:val="28"/>
          <w:szCs w:val="28"/>
        </w:rPr>
      </w:pPr>
    </w:p>
    <w:p w14:paraId="36EA1703" w14:textId="6A5B17DA" w:rsidR="007B2480" w:rsidRPr="003313BE" w:rsidRDefault="007B2480" w:rsidP="003313BE">
      <w:pPr>
        <w:pStyle w:val="Listenabsatz"/>
        <w:numPr>
          <w:ilvl w:val="1"/>
          <w:numId w:val="26"/>
        </w:numPr>
        <w:rPr>
          <w:rFonts w:ascii="Century Gothic" w:hAnsi="Century Gothic"/>
          <w:b/>
          <w:sz w:val="28"/>
          <w:szCs w:val="28"/>
        </w:rPr>
      </w:pPr>
      <w:r w:rsidRPr="003313BE">
        <w:rPr>
          <w:rFonts w:ascii="Century Gothic" w:hAnsi="Century Gothic"/>
          <w:b/>
          <w:sz w:val="28"/>
          <w:szCs w:val="28"/>
        </w:rPr>
        <w:t>Begabtenförderung</w:t>
      </w:r>
    </w:p>
    <w:p w14:paraId="4D819DAA"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Unter Begabtenförderung verstehen wir die Förderung von:</w:t>
      </w:r>
    </w:p>
    <w:p w14:paraId="008A58DB" w14:textId="77777777" w:rsidR="007B2480" w:rsidRPr="00AF219E" w:rsidRDefault="007B2480" w:rsidP="00D36F75">
      <w:pPr>
        <w:pStyle w:val="Listenabsatz"/>
        <w:numPr>
          <w:ilvl w:val="0"/>
          <w:numId w:val="12"/>
        </w:numPr>
        <w:overflowPunct/>
        <w:autoSpaceDE/>
        <w:autoSpaceDN/>
        <w:adjustRightInd/>
        <w:spacing w:after="200" w:line="276" w:lineRule="auto"/>
        <w:contextualSpacing/>
        <w:textAlignment w:val="auto"/>
        <w:rPr>
          <w:rFonts w:ascii="Century Gothic" w:hAnsi="Century Gothic"/>
          <w:sz w:val="28"/>
          <w:szCs w:val="28"/>
        </w:rPr>
      </w:pPr>
      <w:r w:rsidRPr="00AF219E">
        <w:rPr>
          <w:rFonts w:ascii="Century Gothic" w:hAnsi="Century Gothic"/>
          <w:sz w:val="28"/>
          <w:szCs w:val="28"/>
        </w:rPr>
        <w:t>Leistungsstarken Schülerinnen und Schülern</w:t>
      </w:r>
    </w:p>
    <w:p w14:paraId="567F71B8" w14:textId="77777777" w:rsidR="007B2480" w:rsidRPr="00AF219E" w:rsidRDefault="007B2480" w:rsidP="00D36F75">
      <w:pPr>
        <w:pStyle w:val="Listenabsatz"/>
        <w:numPr>
          <w:ilvl w:val="0"/>
          <w:numId w:val="12"/>
        </w:numPr>
        <w:overflowPunct/>
        <w:autoSpaceDE/>
        <w:autoSpaceDN/>
        <w:adjustRightInd/>
        <w:spacing w:after="200" w:line="276" w:lineRule="auto"/>
        <w:contextualSpacing/>
        <w:textAlignment w:val="auto"/>
        <w:rPr>
          <w:rFonts w:ascii="Century Gothic" w:hAnsi="Century Gothic"/>
          <w:sz w:val="28"/>
          <w:szCs w:val="28"/>
        </w:rPr>
      </w:pPr>
      <w:r w:rsidRPr="00AF219E">
        <w:rPr>
          <w:rFonts w:ascii="Century Gothic" w:hAnsi="Century Gothic"/>
          <w:sz w:val="28"/>
          <w:szCs w:val="28"/>
        </w:rPr>
        <w:t>Besonders begabten Schülerinnen und Schüler</w:t>
      </w:r>
    </w:p>
    <w:p w14:paraId="723A8778" w14:textId="77777777" w:rsidR="007B2480" w:rsidRPr="00AF219E" w:rsidRDefault="007B2480" w:rsidP="00D36F75">
      <w:pPr>
        <w:pStyle w:val="Listenabsatz"/>
        <w:numPr>
          <w:ilvl w:val="0"/>
          <w:numId w:val="12"/>
        </w:numPr>
        <w:overflowPunct/>
        <w:autoSpaceDE/>
        <w:autoSpaceDN/>
        <w:adjustRightInd/>
        <w:spacing w:after="200" w:line="276" w:lineRule="auto"/>
        <w:contextualSpacing/>
        <w:textAlignment w:val="auto"/>
        <w:rPr>
          <w:rFonts w:ascii="Century Gothic" w:hAnsi="Century Gothic"/>
          <w:sz w:val="28"/>
          <w:szCs w:val="28"/>
        </w:rPr>
      </w:pPr>
      <w:r w:rsidRPr="00AF219E">
        <w:rPr>
          <w:rFonts w:ascii="Century Gothic" w:hAnsi="Century Gothic"/>
          <w:sz w:val="28"/>
          <w:szCs w:val="28"/>
        </w:rPr>
        <w:t>Hochbegabten Schülerinnen und Schüler</w:t>
      </w:r>
    </w:p>
    <w:p w14:paraId="4A6BF3EA" w14:textId="77777777" w:rsidR="007B2480" w:rsidRPr="00AF219E" w:rsidRDefault="007B2480" w:rsidP="00D36F75">
      <w:pPr>
        <w:pStyle w:val="Listenabsatz"/>
        <w:numPr>
          <w:ilvl w:val="0"/>
          <w:numId w:val="12"/>
        </w:numPr>
        <w:overflowPunct/>
        <w:autoSpaceDE/>
        <w:autoSpaceDN/>
        <w:adjustRightInd/>
        <w:spacing w:after="200" w:line="276" w:lineRule="auto"/>
        <w:contextualSpacing/>
        <w:textAlignment w:val="auto"/>
        <w:rPr>
          <w:rFonts w:ascii="Century Gothic" w:hAnsi="Century Gothic"/>
          <w:sz w:val="28"/>
          <w:szCs w:val="28"/>
        </w:rPr>
      </w:pPr>
      <w:r w:rsidRPr="00AF219E">
        <w:rPr>
          <w:rFonts w:ascii="Century Gothic" w:hAnsi="Century Gothic"/>
          <w:sz w:val="28"/>
          <w:szCs w:val="28"/>
        </w:rPr>
        <w:t>Besonders begabten und hochbegabten Schülerinnen und Schüler mit Lernschwierigkeiten oder Sonderbegabungen</w:t>
      </w:r>
    </w:p>
    <w:p w14:paraId="2A793273"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Die Begabtenförderung an unserer Schule steht noch am Anfang. Eine systematische Begabungsförderung soll im Schuljahr 2017/2018 beginnen und auch in die Ziel-und Leistungsvereinbarungen einfließen.</w:t>
      </w:r>
    </w:p>
    <w:p w14:paraId="06912279"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 xml:space="preserve">Bezogen auf die </w:t>
      </w:r>
      <w:r w:rsidRPr="00AF219E">
        <w:rPr>
          <w:rFonts w:ascii="Century Gothic" w:hAnsi="Century Gothic"/>
          <w:b/>
          <w:sz w:val="28"/>
          <w:szCs w:val="28"/>
        </w:rPr>
        <w:t>fünf Handlungsfelder der Begabtenförderung</w:t>
      </w:r>
      <w:r w:rsidRPr="00AF219E">
        <w:rPr>
          <w:rFonts w:ascii="Century Gothic" w:hAnsi="Century Gothic"/>
          <w:sz w:val="28"/>
          <w:szCs w:val="28"/>
        </w:rPr>
        <w:t xml:space="preserve"> sind wir zurzeit in folgenden Bereichen bereits tätig:</w:t>
      </w:r>
    </w:p>
    <w:p w14:paraId="08E43462" w14:textId="77777777" w:rsidR="007B2480" w:rsidRPr="00AF219E" w:rsidRDefault="007B2480" w:rsidP="007B2480">
      <w:pPr>
        <w:rPr>
          <w:rFonts w:ascii="Century Gothic" w:hAnsi="Century Gothic"/>
          <w:b/>
          <w:sz w:val="28"/>
          <w:szCs w:val="28"/>
        </w:rPr>
      </w:pPr>
      <w:r w:rsidRPr="00AF219E">
        <w:rPr>
          <w:rFonts w:ascii="Century Gothic" w:hAnsi="Century Gothic"/>
          <w:b/>
          <w:sz w:val="28"/>
          <w:szCs w:val="28"/>
        </w:rPr>
        <w:t>Systematische Aspekte</w:t>
      </w:r>
    </w:p>
    <w:p w14:paraId="35BA3E76"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Aufgaben im Bereich der Begabtenförderung übernimmt zurzeit eine der beiden Beratungslehrerinnen unserer Schule. Sie berät Lehrkräfte, testet Schülerinnen und Schüler, berät Eltern, gibt Literaturhinweise und informiert über Angebote der Beratungsstelle Besondere Begabungen und anderer Stellen. Die Ressource entnimmt sie aus dem Pool für Beratung. Seit November 2016 wird sie am LI zur Multiplikatorin für Begabtenförderung ausgebildet.</w:t>
      </w:r>
    </w:p>
    <w:p w14:paraId="44FB0ACF"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Einzelne Lehrkräfte haben in der Vergangenheit Fortbildungen zum Thema Begabtenförderung belegt.</w:t>
      </w:r>
    </w:p>
    <w:p w14:paraId="4B16980B" w14:textId="0B659DF6" w:rsidR="0027121B" w:rsidRPr="003313BE" w:rsidRDefault="007B2480" w:rsidP="007B2480">
      <w:pPr>
        <w:rPr>
          <w:rFonts w:ascii="Century Gothic" w:hAnsi="Century Gothic"/>
          <w:color w:val="000000" w:themeColor="text1"/>
          <w:sz w:val="28"/>
          <w:szCs w:val="28"/>
        </w:rPr>
      </w:pPr>
      <w:r w:rsidRPr="00AF219E">
        <w:rPr>
          <w:rFonts w:ascii="Century Gothic" w:hAnsi="Century Gothic"/>
          <w:sz w:val="28"/>
          <w:szCs w:val="28"/>
        </w:rPr>
        <w:t xml:space="preserve">Schülerinnen und Schüler mit besonderen schulischen und außerschulischen Leistungen werden bei uns im Klassenverband </w:t>
      </w:r>
      <w:r w:rsidR="003313BE">
        <w:rPr>
          <w:rFonts w:ascii="Century Gothic" w:hAnsi="Century Gothic"/>
          <w:color w:val="000000" w:themeColor="text1"/>
          <w:sz w:val="28"/>
          <w:szCs w:val="28"/>
        </w:rPr>
        <w:t xml:space="preserve">und/ </w:t>
      </w:r>
      <w:r w:rsidR="00D70AC0" w:rsidRPr="003313BE">
        <w:rPr>
          <w:rFonts w:ascii="Century Gothic" w:hAnsi="Century Gothic"/>
          <w:color w:val="000000" w:themeColor="text1"/>
          <w:sz w:val="28"/>
          <w:szCs w:val="28"/>
        </w:rPr>
        <w:t xml:space="preserve">oder im Jahrgang </w:t>
      </w:r>
      <w:r w:rsidRPr="003313BE">
        <w:rPr>
          <w:rFonts w:ascii="Century Gothic" w:hAnsi="Century Gothic"/>
          <w:color w:val="000000" w:themeColor="text1"/>
          <w:sz w:val="28"/>
          <w:szCs w:val="28"/>
        </w:rPr>
        <w:t xml:space="preserve">gewürdigt und im Einzelfall auch auf der </w:t>
      </w:r>
      <w:r w:rsidRPr="00AF219E">
        <w:rPr>
          <w:rFonts w:ascii="Century Gothic" w:hAnsi="Century Gothic"/>
          <w:sz w:val="28"/>
          <w:szCs w:val="28"/>
        </w:rPr>
        <w:t>Homepage der Schule. In der schulinternen, klassenbezogenen Vorlage für Fall-und Zeugniskonferenzen sollen auch Begabte ihr Beachtung erhalten. Besondere außerschulische Leistungen werden im Zeugnis vermerkt.</w:t>
      </w:r>
    </w:p>
    <w:p w14:paraId="1F017848" w14:textId="77777777" w:rsidR="0027121B" w:rsidRPr="0027121B" w:rsidRDefault="0027121B" w:rsidP="007B2480">
      <w:pPr>
        <w:rPr>
          <w:rFonts w:ascii="Century Gothic" w:hAnsi="Century Gothic"/>
          <w:sz w:val="28"/>
          <w:szCs w:val="28"/>
        </w:rPr>
      </w:pPr>
    </w:p>
    <w:p w14:paraId="748C37AB" w14:textId="77777777" w:rsidR="007B2480" w:rsidRPr="00AF219E" w:rsidRDefault="007B2480" w:rsidP="007B2480">
      <w:pPr>
        <w:rPr>
          <w:rFonts w:ascii="Century Gothic" w:hAnsi="Century Gothic"/>
          <w:b/>
          <w:sz w:val="28"/>
          <w:szCs w:val="28"/>
        </w:rPr>
      </w:pPr>
      <w:r w:rsidRPr="00AF219E">
        <w:rPr>
          <w:rFonts w:ascii="Century Gothic" w:hAnsi="Century Gothic"/>
          <w:b/>
          <w:sz w:val="28"/>
          <w:szCs w:val="28"/>
        </w:rPr>
        <w:t>Erkennen</w:t>
      </w:r>
    </w:p>
    <w:p w14:paraId="4240A2AB"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Als Erkennungsmöglichkeiten greifen wir auf Beobachtungen im Unterricht, auf KERMIT-Ergebnisse und Ergebnisse aus Klassenarbeiten, Tests usw. zurück. Im Einzelfall, sofern es die pädagogische Diagnostik erfordert, testen die Beratungslehrerinnen mit dem CFT 1R oder 20R.</w:t>
      </w:r>
    </w:p>
    <w:p w14:paraId="167027C4" w14:textId="77777777" w:rsidR="0027121B" w:rsidRDefault="0027121B" w:rsidP="007B2480">
      <w:pPr>
        <w:rPr>
          <w:rFonts w:ascii="Century Gothic" w:hAnsi="Century Gothic"/>
          <w:b/>
          <w:sz w:val="28"/>
          <w:szCs w:val="28"/>
        </w:rPr>
      </w:pPr>
    </w:p>
    <w:p w14:paraId="44AD443A" w14:textId="77777777" w:rsidR="007B2480" w:rsidRPr="00AF219E" w:rsidRDefault="007B2480" w:rsidP="007B2480">
      <w:pPr>
        <w:rPr>
          <w:rFonts w:ascii="Century Gothic" w:hAnsi="Century Gothic"/>
          <w:b/>
          <w:sz w:val="28"/>
          <w:szCs w:val="28"/>
        </w:rPr>
      </w:pPr>
      <w:r w:rsidRPr="00AF219E">
        <w:rPr>
          <w:rFonts w:ascii="Century Gothic" w:hAnsi="Century Gothic"/>
          <w:b/>
          <w:sz w:val="28"/>
          <w:szCs w:val="28"/>
        </w:rPr>
        <w:t>Fördern</w:t>
      </w:r>
    </w:p>
    <w:p w14:paraId="461F3133"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 xml:space="preserve">Lehrkraft- und fachabhängig werden in den einzelnen Unterrichtsfächern Aufgaben mit höherem Anforderungsniveau und/oder komplexe Bewegungswege eingesetzt. Lehrkräfte, die im Bereich Begabtenförderung Fortbildungen belegt haben, und Begabte in ihrer Klasse haben, straffen z.T.  den Lernstoff für diese und bieten ihnen Zusatzmaterial an. </w:t>
      </w:r>
    </w:p>
    <w:p w14:paraId="35AF39FC"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Die für jede Klasse im Stundenplan verankerte Stunde „PC/Mathelabor“ bietet unseren Schülerinnen und Schülern die Möglichkeit, sich gemäß  ihren Fähigkeiten mit mathematischen Inhalten auseinander zu setzen.</w:t>
      </w:r>
    </w:p>
    <w:p w14:paraId="1E5044D4"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 xml:space="preserve">Bei der Auswahl von Lehrwerken in Deutsch und Mathematik achten wir darauf, dass diese Aufgaben auf mehreren Anforderungsniveaus beinhalten und auch ergänzendes Material zum Fordern bieten. </w:t>
      </w:r>
    </w:p>
    <w:p w14:paraId="086D290C"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 xml:space="preserve">Wir ermutigen unsere Schülerinnen und Schüler dazu, an der Matheolympiade und an Veranstaltungen der Universität teilzunehmen. Weiterhin nehmen Kinder aus den vierten Klassen (deren Nomination durch die Klassenlehrkräfte des Jahrgangs gesteuert wird) an Probex teil.  </w:t>
      </w:r>
    </w:p>
    <w:p w14:paraId="5ECC7565" w14:textId="77777777" w:rsidR="007B2480" w:rsidRPr="00AF219E" w:rsidRDefault="007B2480" w:rsidP="007B2480">
      <w:pPr>
        <w:rPr>
          <w:rFonts w:ascii="Century Gothic" w:hAnsi="Century Gothic"/>
          <w:b/>
          <w:sz w:val="28"/>
          <w:szCs w:val="28"/>
        </w:rPr>
      </w:pPr>
      <w:r w:rsidRPr="00AF219E">
        <w:rPr>
          <w:rFonts w:ascii="Century Gothic" w:hAnsi="Century Gothic"/>
          <w:b/>
          <w:sz w:val="28"/>
          <w:szCs w:val="28"/>
        </w:rPr>
        <w:t>Beraten und Begleiten</w:t>
      </w:r>
    </w:p>
    <w:p w14:paraId="64C07AD5"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Eine der beiden Beratungslehrerinnen berät Kolleginnen und Eltern im Rahmen von Einzelfallhilfe.</w:t>
      </w:r>
    </w:p>
    <w:p w14:paraId="473520BC" w14:textId="77777777" w:rsidR="007B2480" w:rsidRPr="00AF219E" w:rsidRDefault="007B2480" w:rsidP="007B2480">
      <w:pPr>
        <w:rPr>
          <w:rFonts w:ascii="Century Gothic" w:hAnsi="Century Gothic"/>
          <w:b/>
          <w:sz w:val="28"/>
          <w:szCs w:val="28"/>
        </w:rPr>
      </w:pPr>
      <w:r w:rsidRPr="00AF219E">
        <w:rPr>
          <w:rFonts w:ascii="Century Gothic" w:hAnsi="Century Gothic"/>
          <w:b/>
          <w:sz w:val="28"/>
          <w:szCs w:val="28"/>
        </w:rPr>
        <w:t>Erfassen und Evaluieren</w:t>
      </w:r>
    </w:p>
    <w:p w14:paraId="5C35A097"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 xml:space="preserve">Anhand der schulinternen, klassenbezogenen Vorlagen für Fall- und Zeugniskonferenzen erfassen wir besonders begabte und hochbegabte Schülerinnen und Schüler. </w:t>
      </w:r>
    </w:p>
    <w:p w14:paraId="105EA7F6" w14:textId="77777777" w:rsidR="007B2480" w:rsidRPr="00AF219E" w:rsidRDefault="007B2480" w:rsidP="007B2480">
      <w:pPr>
        <w:rPr>
          <w:rFonts w:ascii="Century Gothic" w:hAnsi="Century Gothic"/>
          <w:sz w:val="28"/>
          <w:szCs w:val="28"/>
        </w:rPr>
      </w:pPr>
    </w:p>
    <w:p w14:paraId="1A5E3973" w14:textId="77777777" w:rsidR="007B2480" w:rsidRPr="00AF219E" w:rsidRDefault="007B2480" w:rsidP="007B2480">
      <w:pPr>
        <w:rPr>
          <w:rFonts w:ascii="Century Gothic" w:hAnsi="Century Gothic"/>
          <w:b/>
          <w:sz w:val="28"/>
          <w:szCs w:val="28"/>
        </w:rPr>
      </w:pPr>
      <w:r w:rsidRPr="00AF219E">
        <w:rPr>
          <w:rFonts w:ascii="Century Gothic" w:hAnsi="Century Gothic"/>
          <w:b/>
          <w:sz w:val="28"/>
          <w:szCs w:val="28"/>
        </w:rPr>
        <w:t>Ausblick</w:t>
      </w:r>
    </w:p>
    <w:p w14:paraId="2BCEA348" w14:textId="77777777" w:rsidR="007B2480" w:rsidRPr="00AF219E" w:rsidRDefault="007B2480" w:rsidP="007B2480">
      <w:pPr>
        <w:rPr>
          <w:rFonts w:ascii="Century Gothic" w:hAnsi="Century Gothic"/>
          <w:sz w:val="28"/>
          <w:szCs w:val="28"/>
        </w:rPr>
      </w:pPr>
      <w:r w:rsidRPr="00AF219E">
        <w:rPr>
          <w:rFonts w:ascii="Century Gothic" w:hAnsi="Century Gothic"/>
          <w:sz w:val="28"/>
          <w:szCs w:val="28"/>
        </w:rPr>
        <w:t>Zukünftig werden wir die Begabtenförderung systematisch in den Blick zu nehmen. In Zusammenarbeit mit der Förderkoordinatorin, der Beratungslehrerin und engagierter Kollegen wird es Aufgabe der Multiplikatorin für Begabtenförderung sein, die dafür notwendigen Prozesse einzuleiten. Das beinhaltet zunächst vor allem die Sensibilisierung des Kollegiums durch schulinterne Fortbildungen für das Thema Begabung und in einem zweiten Schritt die Einigung auf gemeinsame Schwerpunkte, die dann in das zu entwickelnde Förderkonzeptes zur Begabtenförderung einfließen werden.</w:t>
      </w:r>
    </w:p>
    <w:p w14:paraId="02432056" w14:textId="77777777" w:rsidR="007B2480" w:rsidRPr="00AF219E" w:rsidRDefault="007B2480" w:rsidP="007B2480">
      <w:pPr>
        <w:textAlignment w:val="auto"/>
        <w:rPr>
          <w:rFonts w:ascii="Century Gothic" w:hAnsi="Century Gothic" w:cs="Arial"/>
          <w:bCs/>
          <w:sz w:val="28"/>
          <w:szCs w:val="28"/>
        </w:rPr>
      </w:pPr>
    </w:p>
    <w:p w14:paraId="643C263B" w14:textId="752086F8" w:rsidR="004D3390" w:rsidRPr="000E7E8C" w:rsidRDefault="00236771" w:rsidP="009A7D76">
      <w:pPr>
        <w:numPr>
          <w:ilvl w:val="0"/>
          <w:numId w:val="26"/>
        </w:numPr>
        <w:rPr>
          <w:rFonts w:ascii="Century Gothic" w:hAnsi="Century Gothic" w:cs="Arial"/>
          <w:b/>
          <w:bCs/>
          <w:sz w:val="28"/>
          <w:szCs w:val="28"/>
        </w:rPr>
      </w:pPr>
      <w:r w:rsidRPr="00236771">
        <w:rPr>
          <w:rFonts w:ascii="Century Gothic" w:hAnsi="Century Gothic" w:cs="Arial-BoldMT"/>
          <w:b/>
          <w:bCs/>
          <w:sz w:val="28"/>
          <w:szCs w:val="28"/>
        </w:rPr>
        <w:t>Überblick über die Förderbereiche, Maßnahmen und Zuständigkeiten</w:t>
      </w:r>
      <w:r w:rsidR="00485E47">
        <w:rPr>
          <w:rFonts w:ascii="Century Gothic" w:hAnsi="Century Gothic" w:cs="Arial-BoldMT"/>
          <w:b/>
          <w:bCs/>
          <w:sz w:val="28"/>
          <w:szCs w:val="28"/>
        </w:rPr>
        <w:br/>
      </w:r>
    </w:p>
    <w:tbl>
      <w:tblPr>
        <w:tblW w:w="9638" w:type="dxa"/>
        <w:tblInd w:w="67" w:type="dxa"/>
        <w:tblLayout w:type="fixed"/>
        <w:tblCellMar>
          <w:top w:w="55" w:type="dxa"/>
          <w:left w:w="55" w:type="dxa"/>
          <w:bottom w:w="55" w:type="dxa"/>
          <w:right w:w="55" w:type="dxa"/>
        </w:tblCellMar>
        <w:tblLook w:val="0000" w:firstRow="0" w:lastRow="0" w:firstColumn="0" w:lastColumn="0" w:noHBand="0" w:noVBand="0"/>
      </w:tblPr>
      <w:tblGrid>
        <w:gridCol w:w="2131"/>
        <w:gridCol w:w="1534"/>
        <w:gridCol w:w="2305"/>
        <w:gridCol w:w="3668"/>
      </w:tblGrid>
      <w:tr w:rsidR="004A61D7" w:rsidRPr="000E7E8C" w14:paraId="06FC6C2F" w14:textId="77777777" w:rsidTr="006B4F9D">
        <w:trPr>
          <w:trHeight w:val="473"/>
        </w:trPr>
        <w:tc>
          <w:tcPr>
            <w:tcW w:w="2131" w:type="dxa"/>
            <w:tcBorders>
              <w:top w:val="single" w:sz="1" w:space="0" w:color="000000"/>
              <w:left w:val="single" w:sz="1" w:space="0" w:color="000000"/>
              <w:bottom w:val="single" w:sz="1" w:space="0" w:color="000000"/>
            </w:tcBorders>
            <w:shd w:val="clear" w:color="auto" w:fill="auto"/>
          </w:tcPr>
          <w:p w14:paraId="72939EF8" w14:textId="77777777" w:rsidR="004A61D7" w:rsidRPr="000E7E8C" w:rsidRDefault="004A61D7" w:rsidP="00372343">
            <w:pPr>
              <w:rPr>
                <w:rFonts w:ascii="Century Gothic" w:hAnsi="Century Gothic" w:cs="Arial"/>
                <w:b/>
                <w:bCs/>
                <w:sz w:val="28"/>
                <w:szCs w:val="28"/>
              </w:rPr>
            </w:pPr>
            <w:r w:rsidRPr="000E7E8C">
              <w:rPr>
                <w:rFonts w:ascii="Century Gothic" w:hAnsi="Century Gothic" w:cs="Arial"/>
                <w:b/>
                <w:bCs/>
                <w:sz w:val="28"/>
                <w:szCs w:val="28"/>
              </w:rPr>
              <w:t>Förderbereich</w:t>
            </w:r>
          </w:p>
        </w:tc>
        <w:tc>
          <w:tcPr>
            <w:tcW w:w="1534" w:type="dxa"/>
            <w:tcBorders>
              <w:top w:val="single" w:sz="1" w:space="0" w:color="000000"/>
              <w:left w:val="single" w:sz="1" w:space="0" w:color="000000"/>
              <w:bottom w:val="single" w:sz="1" w:space="0" w:color="000000"/>
            </w:tcBorders>
            <w:shd w:val="clear" w:color="auto" w:fill="auto"/>
          </w:tcPr>
          <w:p w14:paraId="24467267" w14:textId="77777777" w:rsidR="004A61D7" w:rsidRPr="000E7E8C" w:rsidRDefault="004A61D7" w:rsidP="00372343">
            <w:pPr>
              <w:rPr>
                <w:rFonts w:ascii="Century Gothic" w:hAnsi="Century Gothic" w:cs="Arial"/>
                <w:b/>
                <w:bCs/>
                <w:sz w:val="28"/>
                <w:szCs w:val="28"/>
              </w:rPr>
            </w:pPr>
            <w:r w:rsidRPr="000E7E8C">
              <w:rPr>
                <w:rFonts w:ascii="Century Gothic" w:hAnsi="Century Gothic" w:cs="Arial"/>
                <w:b/>
                <w:bCs/>
                <w:sz w:val="28"/>
                <w:szCs w:val="28"/>
              </w:rPr>
              <w:t>Diagnose</w:t>
            </w:r>
          </w:p>
        </w:tc>
        <w:tc>
          <w:tcPr>
            <w:tcW w:w="2305" w:type="dxa"/>
            <w:tcBorders>
              <w:top w:val="single" w:sz="1" w:space="0" w:color="000000"/>
              <w:left w:val="single" w:sz="1" w:space="0" w:color="000000"/>
              <w:bottom w:val="single" w:sz="1" w:space="0" w:color="000000"/>
            </w:tcBorders>
            <w:shd w:val="clear" w:color="auto" w:fill="auto"/>
          </w:tcPr>
          <w:p w14:paraId="3D9F98E2" w14:textId="77777777" w:rsidR="004A61D7" w:rsidRPr="000E7E8C" w:rsidRDefault="004A61D7" w:rsidP="00372343">
            <w:pPr>
              <w:pStyle w:val="TabellenInhalt"/>
              <w:rPr>
                <w:rFonts w:ascii="Century Gothic" w:hAnsi="Century Gothic" w:cs="Arial"/>
                <w:b/>
                <w:bCs/>
                <w:sz w:val="28"/>
                <w:szCs w:val="28"/>
              </w:rPr>
            </w:pPr>
            <w:r w:rsidRPr="000E7E8C">
              <w:rPr>
                <w:rFonts w:ascii="Century Gothic" w:hAnsi="Century Gothic" w:cs="Arial"/>
                <w:b/>
                <w:bCs/>
                <w:sz w:val="28"/>
                <w:szCs w:val="28"/>
              </w:rPr>
              <w:t>Zuständigkeit</w:t>
            </w:r>
          </w:p>
        </w:tc>
        <w:tc>
          <w:tcPr>
            <w:tcW w:w="3668" w:type="dxa"/>
            <w:tcBorders>
              <w:top w:val="single" w:sz="1" w:space="0" w:color="000000"/>
              <w:left w:val="single" w:sz="1" w:space="0" w:color="000000"/>
              <w:bottom w:val="single" w:sz="1" w:space="0" w:color="000000"/>
              <w:right w:val="single" w:sz="1" w:space="0" w:color="000000"/>
            </w:tcBorders>
            <w:shd w:val="clear" w:color="auto" w:fill="auto"/>
          </w:tcPr>
          <w:p w14:paraId="2EB8EA2C" w14:textId="77777777" w:rsidR="004A61D7" w:rsidRPr="000E7E8C" w:rsidRDefault="004A61D7" w:rsidP="00372343">
            <w:pPr>
              <w:pStyle w:val="TabellenInhalt"/>
              <w:rPr>
                <w:rFonts w:ascii="Century Gothic" w:hAnsi="Century Gothic" w:cs="Arial"/>
                <w:sz w:val="28"/>
                <w:szCs w:val="28"/>
              </w:rPr>
            </w:pPr>
            <w:r w:rsidRPr="000E7E8C">
              <w:rPr>
                <w:rFonts w:ascii="Century Gothic" w:hAnsi="Century Gothic" w:cs="Arial"/>
                <w:b/>
                <w:bCs/>
                <w:sz w:val="28"/>
                <w:szCs w:val="28"/>
              </w:rPr>
              <w:t>Folgemaßnahme</w:t>
            </w:r>
          </w:p>
        </w:tc>
      </w:tr>
      <w:tr w:rsidR="004A61D7" w:rsidRPr="00236771" w14:paraId="2DCD7AE4" w14:textId="77777777" w:rsidTr="006B4F9D">
        <w:trPr>
          <w:trHeight w:val="473"/>
        </w:trPr>
        <w:tc>
          <w:tcPr>
            <w:tcW w:w="2131" w:type="dxa"/>
            <w:tcBorders>
              <w:top w:val="single" w:sz="1" w:space="0" w:color="000000"/>
              <w:left w:val="single" w:sz="1" w:space="0" w:color="000000"/>
              <w:bottom w:val="single" w:sz="1" w:space="0" w:color="000000"/>
            </w:tcBorders>
            <w:shd w:val="clear" w:color="auto" w:fill="auto"/>
          </w:tcPr>
          <w:p w14:paraId="1CCF0485" w14:textId="77777777" w:rsidR="004A61D7" w:rsidRPr="00236771" w:rsidRDefault="004A61D7" w:rsidP="00372343">
            <w:pPr>
              <w:rPr>
                <w:rFonts w:ascii="Century Gothic" w:hAnsi="Century Gothic" w:cs="Arial"/>
                <w:b/>
                <w:bCs/>
                <w:sz w:val="24"/>
                <w:szCs w:val="24"/>
              </w:rPr>
            </w:pPr>
            <w:r w:rsidRPr="00236771">
              <w:rPr>
                <w:rFonts w:ascii="Century Gothic" w:hAnsi="Century Gothic" w:cs="Arial"/>
                <w:b/>
                <w:bCs/>
                <w:sz w:val="24"/>
                <w:szCs w:val="24"/>
              </w:rPr>
              <w:t>Gemeinsamer Unterricht</w:t>
            </w:r>
          </w:p>
        </w:tc>
        <w:tc>
          <w:tcPr>
            <w:tcW w:w="1534" w:type="dxa"/>
            <w:tcBorders>
              <w:top w:val="single" w:sz="1" w:space="0" w:color="000000"/>
              <w:left w:val="single" w:sz="1" w:space="0" w:color="000000"/>
              <w:bottom w:val="single" w:sz="1" w:space="0" w:color="000000"/>
              <w:right w:val="single" w:sz="4" w:space="0" w:color="auto"/>
            </w:tcBorders>
            <w:shd w:val="clear" w:color="auto" w:fill="auto"/>
          </w:tcPr>
          <w:p w14:paraId="4CED13B2" w14:textId="77777777" w:rsidR="004A61D7" w:rsidRPr="00236771" w:rsidRDefault="004A61D7" w:rsidP="00372343">
            <w:pPr>
              <w:rPr>
                <w:rFonts w:ascii="Century Gothic" w:hAnsi="Century Gothic" w:cs="Arial"/>
                <w:b/>
                <w:bCs/>
                <w:sz w:val="24"/>
                <w:szCs w:val="24"/>
              </w:rPr>
            </w:pPr>
          </w:p>
        </w:tc>
        <w:tc>
          <w:tcPr>
            <w:tcW w:w="2305" w:type="dxa"/>
            <w:tcBorders>
              <w:top w:val="single" w:sz="1" w:space="0" w:color="000000"/>
              <w:left w:val="single" w:sz="4" w:space="0" w:color="auto"/>
              <w:bottom w:val="single" w:sz="1" w:space="0" w:color="000000"/>
            </w:tcBorders>
            <w:shd w:val="clear" w:color="auto" w:fill="auto"/>
          </w:tcPr>
          <w:p w14:paraId="3E19620A" w14:textId="77777777" w:rsidR="004A61D7" w:rsidRPr="00236771" w:rsidRDefault="004A61D7" w:rsidP="00372343">
            <w:pPr>
              <w:pStyle w:val="TabellenInhalt"/>
              <w:rPr>
                <w:rFonts w:ascii="Century Gothic" w:hAnsi="Century Gothic" w:cs="Arial"/>
                <w:b/>
                <w:bCs/>
                <w:sz w:val="24"/>
                <w:szCs w:val="24"/>
              </w:rPr>
            </w:pPr>
            <w:r w:rsidRPr="00236771">
              <w:rPr>
                <w:rFonts w:ascii="Century Gothic" w:hAnsi="Century Gothic" w:cs="Arial"/>
                <w:b/>
                <w:bCs/>
                <w:sz w:val="24"/>
                <w:szCs w:val="24"/>
              </w:rPr>
              <w:t>Alle Lehrkräfte</w:t>
            </w:r>
          </w:p>
        </w:tc>
        <w:tc>
          <w:tcPr>
            <w:tcW w:w="3668" w:type="dxa"/>
            <w:tcBorders>
              <w:top w:val="single" w:sz="1" w:space="0" w:color="000000"/>
              <w:left w:val="single" w:sz="1" w:space="0" w:color="000000"/>
              <w:bottom w:val="single" w:sz="1" w:space="0" w:color="000000"/>
              <w:right w:val="single" w:sz="1" w:space="0" w:color="000000"/>
            </w:tcBorders>
            <w:shd w:val="clear" w:color="auto" w:fill="auto"/>
          </w:tcPr>
          <w:p w14:paraId="6ED2F352" w14:textId="77777777" w:rsidR="004A61D7" w:rsidRPr="00236771" w:rsidRDefault="004A61D7" w:rsidP="00372343">
            <w:pPr>
              <w:pStyle w:val="TabellenInhalt"/>
              <w:rPr>
                <w:rFonts w:ascii="Century Gothic" w:hAnsi="Century Gothic" w:cs="Arial"/>
                <w:bCs/>
                <w:sz w:val="24"/>
                <w:szCs w:val="24"/>
              </w:rPr>
            </w:pPr>
            <w:r w:rsidRPr="00236771">
              <w:rPr>
                <w:rFonts w:ascii="Century Gothic" w:hAnsi="Century Gothic" w:cs="Arial"/>
                <w:bCs/>
                <w:sz w:val="24"/>
                <w:szCs w:val="24"/>
              </w:rPr>
              <w:t>Bedeutungsvolle, komplexe Aufgaben und Kooperative Lernformen</w:t>
            </w:r>
          </w:p>
        </w:tc>
      </w:tr>
      <w:tr w:rsidR="004A61D7" w:rsidRPr="00236771" w14:paraId="11C1237D" w14:textId="77777777" w:rsidTr="006B4F9D">
        <w:tc>
          <w:tcPr>
            <w:tcW w:w="2131" w:type="dxa"/>
            <w:tcBorders>
              <w:left w:val="single" w:sz="1" w:space="0" w:color="000000"/>
              <w:bottom w:val="single" w:sz="1" w:space="0" w:color="000000"/>
            </w:tcBorders>
            <w:shd w:val="clear" w:color="auto" w:fill="auto"/>
          </w:tcPr>
          <w:p w14:paraId="3EF03819"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Rechtschreiben</w:t>
            </w:r>
          </w:p>
        </w:tc>
        <w:tc>
          <w:tcPr>
            <w:tcW w:w="1534" w:type="dxa"/>
            <w:tcBorders>
              <w:left w:val="single" w:sz="1" w:space="0" w:color="000000"/>
              <w:bottom w:val="single" w:sz="1" w:space="0" w:color="000000"/>
            </w:tcBorders>
            <w:shd w:val="clear" w:color="auto" w:fill="auto"/>
          </w:tcPr>
          <w:p w14:paraId="20A4E48F"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HSP</w:t>
            </w:r>
            <w:r w:rsidR="00016DAB" w:rsidRPr="00236771">
              <w:rPr>
                <w:rFonts w:ascii="Century Gothic" w:hAnsi="Century Gothic" w:cs="Arial"/>
                <w:sz w:val="24"/>
                <w:szCs w:val="24"/>
              </w:rPr>
              <w:t>, KEKS</w:t>
            </w:r>
          </w:p>
        </w:tc>
        <w:tc>
          <w:tcPr>
            <w:tcW w:w="2305" w:type="dxa"/>
            <w:tcBorders>
              <w:left w:val="single" w:sz="1" w:space="0" w:color="000000"/>
              <w:bottom w:val="single" w:sz="1" w:space="0" w:color="000000"/>
            </w:tcBorders>
            <w:shd w:val="clear" w:color="auto" w:fill="auto"/>
          </w:tcPr>
          <w:p w14:paraId="70E114BE"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SLB</w:t>
            </w:r>
          </w:p>
        </w:tc>
        <w:tc>
          <w:tcPr>
            <w:tcW w:w="3668" w:type="dxa"/>
            <w:tcBorders>
              <w:left w:val="single" w:sz="1" w:space="0" w:color="000000"/>
              <w:bottom w:val="single" w:sz="1" w:space="0" w:color="000000"/>
              <w:right w:val="single" w:sz="1" w:space="0" w:color="000000"/>
            </w:tcBorders>
            <w:shd w:val="clear" w:color="auto" w:fill="auto"/>
          </w:tcPr>
          <w:p w14:paraId="05E5B237"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Sprachförderunterricht;</w:t>
            </w:r>
          </w:p>
          <w:p w14:paraId="57F29EC0"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Lernförderung</w:t>
            </w:r>
          </w:p>
        </w:tc>
      </w:tr>
      <w:tr w:rsidR="004A61D7" w:rsidRPr="00236771" w14:paraId="576DC01C" w14:textId="77777777" w:rsidTr="006B4F9D">
        <w:tc>
          <w:tcPr>
            <w:tcW w:w="2131" w:type="dxa"/>
            <w:tcBorders>
              <w:left w:val="single" w:sz="1" w:space="0" w:color="000000"/>
              <w:bottom w:val="single" w:sz="1" w:space="0" w:color="000000"/>
            </w:tcBorders>
            <w:shd w:val="clear" w:color="auto" w:fill="auto"/>
          </w:tcPr>
          <w:p w14:paraId="397B2FED"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 xml:space="preserve">Phonologische </w:t>
            </w:r>
          </w:p>
          <w:p w14:paraId="45EA75CF"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Bewusstheit</w:t>
            </w:r>
          </w:p>
        </w:tc>
        <w:tc>
          <w:tcPr>
            <w:tcW w:w="1534" w:type="dxa"/>
            <w:tcBorders>
              <w:left w:val="single" w:sz="1" w:space="0" w:color="000000"/>
              <w:bottom w:val="single" w:sz="1" w:space="0" w:color="000000"/>
            </w:tcBorders>
            <w:shd w:val="clear" w:color="auto" w:fill="auto"/>
          </w:tcPr>
          <w:p w14:paraId="4EB65074"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BISC</w:t>
            </w:r>
            <w:r w:rsidR="00016DAB" w:rsidRPr="00236771">
              <w:rPr>
                <w:rFonts w:ascii="Century Gothic" w:hAnsi="Century Gothic" w:cs="Arial"/>
                <w:sz w:val="24"/>
                <w:szCs w:val="24"/>
              </w:rPr>
              <w:br/>
              <w:t>KEKS</w:t>
            </w:r>
          </w:p>
        </w:tc>
        <w:tc>
          <w:tcPr>
            <w:tcW w:w="2305" w:type="dxa"/>
            <w:tcBorders>
              <w:left w:val="single" w:sz="1" w:space="0" w:color="000000"/>
              <w:bottom w:val="single" w:sz="1" w:space="0" w:color="000000"/>
            </w:tcBorders>
            <w:shd w:val="clear" w:color="auto" w:fill="auto"/>
          </w:tcPr>
          <w:p w14:paraId="43394C34"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SLB</w:t>
            </w:r>
          </w:p>
        </w:tc>
        <w:tc>
          <w:tcPr>
            <w:tcW w:w="3668" w:type="dxa"/>
            <w:tcBorders>
              <w:left w:val="single" w:sz="1" w:space="0" w:color="000000"/>
              <w:bottom w:val="single" w:sz="1" w:space="0" w:color="000000"/>
              <w:right w:val="single" w:sz="1" w:space="0" w:color="000000"/>
            </w:tcBorders>
            <w:shd w:val="clear" w:color="auto" w:fill="auto"/>
          </w:tcPr>
          <w:p w14:paraId="082D4D79"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Sprachförderunterricht;</w:t>
            </w:r>
          </w:p>
          <w:p w14:paraId="4D01C19F"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Lernförderung</w:t>
            </w:r>
          </w:p>
        </w:tc>
      </w:tr>
      <w:tr w:rsidR="004A61D7" w:rsidRPr="00236771" w14:paraId="51E4C0CE" w14:textId="77777777" w:rsidTr="006B4F9D">
        <w:tc>
          <w:tcPr>
            <w:tcW w:w="2131" w:type="dxa"/>
            <w:tcBorders>
              <w:left w:val="single" w:sz="1" w:space="0" w:color="000000"/>
              <w:bottom w:val="single" w:sz="1" w:space="0" w:color="000000"/>
            </w:tcBorders>
            <w:shd w:val="clear" w:color="auto" w:fill="auto"/>
          </w:tcPr>
          <w:p w14:paraId="286FD9B9"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Lesekompetenz</w:t>
            </w:r>
          </w:p>
        </w:tc>
        <w:tc>
          <w:tcPr>
            <w:tcW w:w="1534" w:type="dxa"/>
            <w:tcBorders>
              <w:left w:val="single" w:sz="1" w:space="0" w:color="000000"/>
              <w:bottom w:val="single" w:sz="1" w:space="0" w:color="000000"/>
            </w:tcBorders>
            <w:shd w:val="clear" w:color="auto" w:fill="auto"/>
          </w:tcPr>
          <w:p w14:paraId="66006918"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Stolperwörterlesetests</w:t>
            </w:r>
            <w:r w:rsidR="00016DAB" w:rsidRPr="00236771">
              <w:rPr>
                <w:rFonts w:ascii="Century Gothic" w:hAnsi="Century Gothic" w:cs="Arial"/>
                <w:sz w:val="24"/>
                <w:szCs w:val="24"/>
              </w:rPr>
              <w:br/>
              <w:t>ELFE, KEKS</w:t>
            </w:r>
          </w:p>
        </w:tc>
        <w:tc>
          <w:tcPr>
            <w:tcW w:w="2305" w:type="dxa"/>
            <w:tcBorders>
              <w:left w:val="single" w:sz="1" w:space="0" w:color="000000"/>
              <w:bottom w:val="single" w:sz="1" w:space="0" w:color="000000"/>
            </w:tcBorders>
            <w:shd w:val="clear" w:color="auto" w:fill="auto"/>
          </w:tcPr>
          <w:p w14:paraId="38CCA439"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SLB</w:t>
            </w:r>
          </w:p>
        </w:tc>
        <w:tc>
          <w:tcPr>
            <w:tcW w:w="3668" w:type="dxa"/>
            <w:tcBorders>
              <w:left w:val="single" w:sz="1" w:space="0" w:color="000000"/>
              <w:bottom w:val="single" w:sz="1" w:space="0" w:color="000000"/>
              <w:right w:val="single" w:sz="1" w:space="0" w:color="000000"/>
            </w:tcBorders>
            <w:shd w:val="clear" w:color="auto" w:fill="auto"/>
          </w:tcPr>
          <w:p w14:paraId="1DC4E4C4"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 xml:space="preserve">Sprachförderunterricht; </w:t>
            </w:r>
          </w:p>
          <w:p w14:paraId="258906AD"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Lernförderung;</w:t>
            </w:r>
          </w:p>
          <w:p w14:paraId="14D1DBAA"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Teilhabe am Lesepatenprogramm</w:t>
            </w:r>
          </w:p>
        </w:tc>
      </w:tr>
      <w:tr w:rsidR="004A61D7" w:rsidRPr="00236771" w14:paraId="258876D8" w14:textId="77777777" w:rsidTr="006B4F9D">
        <w:trPr>
          <w:trHeight w:val="1369"/>
        </w:trPr>
        <w:tc>
          <w:tcPr>
            <w:tcW w:w="2131" w:type="dxa"/>
            <w:tcBorders>
              <w:left w:val="single" w:sz="1" w:space="0" w:color="000000"/>
              <w:bottom w:val="single" w:sz="1" w:space="0" w:color="000000"/>
            </w:tcBorders>
            <w:shd w:val="clear" w:color="auto" w:fill="auto"/>
          </w:tcPr>
          <w:p w14:paraId="4FC57394"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Wortschatz/</w:t>
            </w:r>
          </w:p>
          <w:p w14:paraId="64EFDF50"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Grammatik</w:t>
            </w:r>
          </w:p>
        </w:tc>
        <w:tc>
          <w:tcPr>
            <w:tcW w:w="1534" w:type="dxa"/>
            <w:tcBorders>
              <w:left w:val="single" w:sz="1" w:space="0" w:color="000000"/>
              <w:bottom w:val="single" w:sz="1" w:space="0" w:color="000000"/>
            </w:tcBorders>
            <w:shd w:val="clear" w:color="auto" w:fill="auto"/>
          </w:tcPr>
          <w:p w14:paraId="6156E524"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C-Test</w:t>
            </w:r>
          </w:p>
          <w:p w14:paraId="5DA17130"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Marburger</w:t>
            </w:r>
          </w:p>
          <w:p w14:paraId="158039D9"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Sprachscreening</w:t>
            </w:r>
          </w:p>
        </w:tc>
        <w:tc>
          <w:tcPr>
            <w:tcW w:w="2305" w:type="dxa"/>
            <w:tcBorders>
              <w:left w:val="single" w:sz="1" w:space="0" w:color="000000"/>
              <w:bottom w:val="single" w:sz="1" w:space="0" w:color="000000"/>
            </w:tcBorders>
            <w:shd w:val="clear" w:color="auto" w:fill="auto"/>
          </w:tcPr>
          <w:p w14:paraId="7337F386"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SLB</w:t>
            </w:r>
          </w:p>
        </w:tc>
        <w:tc>
          <w:tcPr>
            <w:tcW w:w="3668" w:type="dxa"/>
            <w:tcBorders>
              <w:left w:val="single" w:sz="1" w:space="0" w:color="000000"/>
              <w:bottom w:val="single" w:sz="1" w:space="0" w:color="000000"/>
              <w:right w:val="single" w:sz="1" w:space="0" w:color="000000"/>
            </w:tcBorders>
            <w:shd w:val="clear" w:color="auto" w:fill="auto"/>
          </w:tcPr>
          <w:p w14:paraId="448656A3"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Sprachförderunterricht; Lernförderung;</w:t>
            </w:r>
          </w:p>
          <w:p w14:paraId="70B687E6"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Teilhabe am Lesepatenprogramm</w:t>
            </w:r>
          </w:p>
        </w:tc>
      </w:tr>
      <w:tr w:rsidR="004A61D7" w:rsidRPr="00236771" w14:paraId="4A2B1F14" w14:textId="77777777" w:rsidTr="006B4F9D">
        <w:tc>
          <w:tcPr>
            <w:tcW w:w="2131" w:type="dxa"/>
            <w:tcBorders>
              <w:left w:val="single" w:sz="1" w:space="0" w:color="000000"/>
              <w:bottom w:val="single" w:sz="1" w:space="0" w:color="000000"/>
            </w:tcBorders>
            <w:shd w:val="clear" w:color="auto" w:fill="auto"/>
          </w:tcPr>
          <w:p w14:paraId="7F4412B5" w14:textId="77777777" w:rsidR="004A61D7" w:rsidRPr="00236771" w:rsidRDefault="004A61D7" w:rsidP="00372343">
            <w:pPr>
              <w:pStyle w:val="TabellenInhalt"/>
              <w:rPr>
                <w:rFonts w:ascii="Century Gothic" w:hAnsi="Century Gothic" w:cs="Arial"/>
                <w:sz w:val="24"/>
                <w:szCs w:val="24"/>
              </w:rPr>
            </w:pPr>
            <w:r w:rsidRPr="00236771">
              <w:rPr>
                <w:rFonts w:ascii="Century Gothic" w:hAnsi="Century Gothic" w:cs="Arial"/>
                <w:sz w:val="24"/>
                <w:szCs w:val="24"/>
              </w:rPr>
              <w:t>Mathematik</w:t>
            </w:r>
          </w:p>
        </w:tc>
        <w:tc>
          <w:tcPr>
            <w:tcW w:w="1534" w:type="dxa"/>
            <w:tcBorders>
              <w:left w:val="single" w:sz="1" w:space="0" w:color="000000"/>
              <w:bottom w:val="single" w:sz="1" w:space="0" w:color="000000"/>
            </w:tcBorders>
            <w:shd w:val="clear" w:color="auto" w:fill="auto"/>
          </w:tcPr>
          <w:p w14:paraId="718EAC93"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Haret</w:t>
            </w:r>
          </w:p>
        </w:tc>
        <w:tc>
          <w:tcPr>
            <w:tcW w:w="2305" w:type="dxa"/>
            <w:tcBorders>
              <w:left w:val="single" w:sz="1" w:space="0" w:color="000000"/>
              <w:bottom w:val="single" w:sz="1" w:space="0" w:color="000000"/>
            </w:tcBorders>
            <w:shd w:val="clear" w:color="auto" w:fill="auto"/>
          </w:tcPr>
          <w:p w14:paraId="097F894E"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FL-Mathe</w:t>
            </w:r>
          </w:p>
        </w:tc>
        <w:tc>
          <w:tcPr>
            <w:tcW w:w="3668" w:type="dxa"/>
            <w:tcBorders>
              <w:left w:val="single" w:sz="1" w:space="0" w:color="000000"/>
              <w:bottom w:val="single" w:sz="1" w:space="0" w:color="000000"/>
              <w:right w:val="single" w:sz="1" w:space="0" w:color="000000"/>
            </w:tcBorders>
            <w:shd w:val="clear" w:color="auto" w:fill="auto"/>
          </w:tcPr>
          <w:p w14:paraId="7CC31939"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Mathematikförderunterricht;</w:t>
            </w:r>
          </w:p>
          <w:p w14:paraId="63ABA022" w14:textId="77777777" w:rsidR="004A61D7" w:rsidRPr="00236771" w:rsidRDefault="004A61D7" w:rsidP="00372343">
            <w:pPr>
              <w:pStyle w:val="TabellenInhalt"/>
              <w:snapToGrid w:val="0"/>
              <w:rPr>
                <w:rFonts w:ascii="Century Gothic" w:hAnsi="Century Gothic" w:cs="Arial"/>
                <w:sz w:val="24"/>
                <w:szCs w:val="24"/>
              </w:rPr>
            </w:pPr>
            <w:r w:rsidRPr="00236771">
              <w:rPr>
                <w:rFonts w:ascii="Century Gothic" w:hAnsi="Century Gothic" w:cs="Arial"/>
                <w:sz w:val="24"/>
                <w:szCs w:val="24"/>
              </w:rPr>
              <w:t>Lernförderung</w:t>
            </w:r>
          </w:p>
        </w:tc>
      </w:tr>
      <w:tr w:rsidR="006B4F9D" w:rsidRPr="00236771" w14:paraId="09E4061E" w14:textId="77777777" w:rsidTr="006B4F9D">
        <w:tc>
          <w:tcPr>
            <w:tcW w:w="2131" w:type="dxa"/>
            <w:tcBorders>
              <w:left w:val="single" w:sz="1" w:space="0" w:color="000000"/>
              <w:bottom w:val="single" w:sz="1" w:space="0" w:color="000000"/>
            </w:tcBorders>
            <w:shd w:val="clear" w:color="auto" w:fill="auto"/>
          </w:tcPr>
          <w:p w14:paraId="73541D3A" w14:textId="77777777" w:rsidR="006B4F9D" w:rsidRPr="00236771" w:rsidRDefault="006B4F9D" w:rsidP="00372343">
            <w:pPr>
              <w:pStyle w:val="TabellenInhalt"/>
              <w:rPr>
                <w:rFonts w:ascii="Century Gothic" w:hAnsi="Century Gothic" w:cs="Arial"/>
                <w:sz w:val="24"/>
                <w:szCs w:val="24"/>
              </w:rPr>
            </w:pPr>
            <w:r w:rsidRPr="00236771">
              <w:rPr>
                <w:rFonts w:ascii="Century Gothic" w:hAnsi="Century Gothic" w:cs="Arial"/>
                <w:sz w:val="24"/>
                <w:szCs w:val="24"/>
              </w:rPr>
              <w:t>Lernen</w:t>
            </w:r>
          </w:p>
        </w:tc>
        <w:tc>
          <w:tcPr>
            <w:tcW w:w="1534" w:type="dxa"/>
            <w:tcBorders>
              <w:left w:val="single" w:sz="1" w:space="0" w:color="000000"/>
              <w:bottom w:val="single" w:sz="1" w:space="0" w:color="000000"/>
            </w:tcBorders>
            <w:shd w:val="clear" w:color="auto" w:fill="auto"/>
          </w:tcPr>
          <w:p w14:paraId="3DC3AB3A" w14:textId="77777777" w:rsidR="006B4F9D" w:rsidRDefault="00281B19" w:rsidP="00372343">
            <w:pPr>
              <w:pStyle w:val="TabellenInhalt"/>
              <w:snapToGrid w:val="0"/>
              <w:rPr>
                <w:rFonts w:ascii="Century Gothic" w:hAnsi="Century Gothic" w:cs="Arial"/>
                <w:sz w:val="24"/>
                <w:szCs w:val="24"/>
              </w:rPr>
            </w:pPr>
            <w:r>
              <w:rPr>
                <w:rFonts w:ascii="Century Gothic" w:hAnsi="Century Gothic" w:cs="Arial"/>
                <w:sz w:val="24"/>
                <w:szCs w:val="24"/>
              </w:rPr>
              <w:t>ids</w:t>
            </w:r>
          </w:p>
          <w:p w14:paraId="75DB1B00" w14:textId="0ADF2DA2" w:rsidR="00281B19" w:rsidRDefault="00281B19" w:rsidP="00281B19">
            <w:pPr>
              <w:pStyle w:val="TabellenInhalt"/>
              <w:snapToGrid w:val="0"/>
              <w:rPr>
                <w:rFonts w:ascii="Century Gothic" w:hAnsi="Century Gothic" w:cs="Arial"/>
                <w:sz w:val="24"/>
                <w:szCs w:val="24"/>
              </w:rPr>
            </w:pPr>
            <w:r>
              <w:rPr>
                <w:rFonts w:ascii="Century Gothic" w:hAnsi="Century Gothic" w:cs="Arial"/>
                <w:sz w:val="24"/>
                <w:szCs w:val="24"/>
              </w:rPr>
              <w:t>CFT1-R/20R</w:t>
            </w:r>
          </w:p>
          <w:p w14:paraId="7CF2278A" w14:textId="71A7BF8A" w:rsidR="00281B19" w:rsidRPr="00236771" w:rsidRDefault="00281B19" w:rsidP="00281B19">
            <w:pPr>
              <w:pStyle w:val="TabellenInhalt"/>
              <w:snapToGrid w:val="0"/>
              <w:rPr>
                <w:rFonts w:ascii="Century Gothic" w:hAnsi="Century Gothic" w:cs="Arial"/>
                <w:sz w:val="24"/>
                <w:szCs w:val="24"/>
              </w:rPr>
            </w:pPr>
            <w:r>
              <w:rPr>
                <w:rFonts w:ascii="Century Gothic" w:hAnsi="Century Gothic" w:cs="Arial"/>
                <w:sz w:val="24"/>
                <w:szCs w:val="24"/>
              </w:rPr>
              <w:t>LSL</w:t>
            </w:r>
          </w:p>
        </w:tc>
        <w:tc>
          <w:tcPr>
            <w:tcW w:w="2305" w:type="dxa"/>
            <w:tcBorders>
              <w:left w:val="single" w:sz="1" w:space="0" w:color="000000"/>
              <w:bottom w:val="single" w:sz="1" w:space="0" w:color="000000"/>
            </w:tcBorders>
            <w:shd w:val="clear" w:color="auto" w:fill="auto"/>
          </w:tcPr>
          <w:p w14:paraId="70E3C181"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Sopäd</w:t>
            </w:r>
          </w:p>
        </w:tc>
        <w:tc>
          <w:tcPr>
            <w:tcW w:w="3668" w:type="dxa"/>
            <w:tcBorders>
              <w:left w:val="single" w:sz="1" w:space="0" w:color="000000"/>
              <w:bottom w:val="single" w:sz="1" w:space="0" w:color="000000"/>
              <w:right w:val="single" w:sz="1" w:space="0" w:color="000000"/>
            </w:tcBorders>
            <w:shd w:val="clear" w:color="auto" w:fill="auto"/>
          </w:tcPr>
          <w:p w14:paraId="6C83731D"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Beratung durch Sopäd, evtl. Feststellung von SopädFörderbedarf</w:t>
            </w:r>
          </w:p>
        </w:tc>
      </w:tr>
      <w:tr w:rsidR="006B4F9D" w:rsidRPr="00236771" w14:paraId="6A559857" w14:textId="77777777" w:rsidTr="006B4F9D">
        <w:tc>
          <w:tcPr>
            <w:tcW w:w="2131" w:type="dxa"/>
            <w:tcBorders>
              <w:left w:val="single" w:sz="1" w:space="0" w:color="000000"/>
              <w:bottom w:val="single" w:sz="1" w:space="0" w:color="000000"/>
            </w:tcBorders>
            <w:shd w:val="clear" w:color="auto" w:fill="auto"/>
          </w:tcPr>
          <w:p w14:paraId="0BCB53A4" w14:textId="21CE628A" w:rsidR="006B4F9D" w:rsidRPr="00236771" w:rsidRDefault="006B4F9D" w:rsidP="00372343">
            <w:pPr>
              <w:pStyle w:val="TabellenInhalt"/>
              <w:rPr>
                <w:rFonts w:ascii="Century Gothic" w:hAnsi="Century Gothic" w:cs="Arial"/>
                <w:sz w:val="24"/>
                <w:szCs w:val="24"/>
              </w:rPr>
            </w:pPr>
            <w:r w:rsidRPr="00236771">
              <w:rPr>
                <w:rFonts w:ascii="Century Gothic" w:hAnsi="Century Gothic" w:cs="Arial"/>
                <w:sz w:val="24"/>
                <w:szCs w:val="24"/>
              </w:rPr>
              <w:t>Emotionalität</w:t>
            </w:r>
          </w:p>
        </w:tc>
        <w:tc>
          <w:tcPr>
            <w:tcW w:w="1534" w:type="dxa"/>
            <w:tcBorders>
              <w:left w:val="single" w:sz="1" w:space="0" w:color="000000"/>
              <w:bottom w:val="single" w:sz="1" w:space="0" w:color="000000"/>
            </w:tcBorders>
            <w:shd w:val="clear" w:color="auto" w:fill="auto"/>
          </w:tcPr>
          <w:p w14:paraId="2EE64D1C" w14:textId="77777777" w:rsidR="006B4F9D" w:rsidRDefault="00281B19" w:rsidP="00372343">
            <w:pPr>
              <w:pStyle w:val="TabellenInhalt"/>
              <w:snapToGrid w:val="0"/>
              <w:rPr>
                <w:rFonts w:ascii="Century Gothic" w:hAnsi="Century Gothic" w:cs="Arial"/>
                <w:sz w:val="24"/>
                <w:szCs w:val="24"/>
              </w:rPr>
            </w:pPr>
            <w:r>
              <w:rPr>
                <w:rFonts w:ascii="Century Gothic" w:hAnsi="Century Gothic" w:cs="Arial"/>
                <w:sz w:val="24"/>
                <w:szCs w:val="24"/>
              </w:rPr>
              <w:t>TRF 6-18R</w:t>
            </w:r>
          </w:p>
          <w:p w14:paraId="12546A89" w14:textId="77777777" w:rsidR="00281B19" w:rsidRPr="00236771" w:rsidRDefault="00281B19" w:rsidP="00372343">
            <w:pPr>
              <w:pStyle w:val="TabellenInhalt"/>
              <w:snapToGrid w:val="0"/>
              <w:rPr>
                <w:rFonts w:ascii="Century Gothic" w:hAnsi="Century Gothic" w:cs="Arial"/>
                <w:sz w:val="24"/>
                <w:szCs w:val="24"/>
              </w:rPr>
            </w:pPr>
          </w:p>
        </w:tc>
        <w:tc>
          <w:tcPr>
            <w:tcW w:w="2305" w:type="dxa"/>
            <w:tcBorders>
              <w:left w:val="single" w:sz="1" w:space="0" w:color="000000"/>
              <w:bottom w:val="single" w:sz="1" w:space="0" w:color="000000"/>
            </w:tcBorders>
            <w:shd w:val="clear" w:color="auto" w:fill="auto"/>
          </w:tcPr>
          <w:p w14:paraId="4B87C6D6"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Sopäd</w:t>
            </w:r>
          </w:p>
        </w:tc>
        <w:tc>
          <w:tcPr>
            <w:tcW w:w="3668" w:type="dxa"/>
            <w:tcBorders>
              <w:left w:val="single" w:sz="1" w:space="0" w:color="000000"/>
              <w:bottom w:val="single" w:sz="1" w:space="0" w:color="000000"/>
              <w:right w:val="single" w:sz="1" w:space="0" w:color="000000"/>
            </w:tcBorders>
            <w:shd w:val="clear" w:color="auto" w:fill="auto"/>
          </w:tcPr>
          <w:p w14:paraId="32E3DB02"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Beratung durch Sopäd, evtl. Feststellung von SopädFörderbedarf</w:t>
            </w:r>
          </w:p>
        </w:tc>
      </w:tr>
      <w:tr w:rsidR="006B4F9D" w:rsidRPr="00236771" w14:paraId="1C1604A0" w14:textId="77777777" w:rsidTr="006B4F9D">
        <w:tc>
          <w:tcPr>
            <w:tcW w:w="2131" w:type="dxa"/>
            <w:tcBorders>
              <w:left w:val="single" w:sz="1" w:space="0" w:color="000000"/>
              <w:bottom w:val="single" w:sz="1" w:space="0" w:color="000000"/>
            </w:tcBorders>
            <w:shd w:val="clear" w:color="auto" w:fill="auto"/>
          </w:tcPr>
          <w:p w14:paraId="70C23FC8" w14:textId="5428F9EC" w:rsidR="006B4F9D" w:rsidRPr="00236771" w:rsidRDefault="006B4F9D" w:rsidP="00372343">
            <w:pPr>
              <w:pStyle w:val="TabellenInhalt"/>
              <w:rPr>
                <w:rFonts w:ascii="Century Gothic" w:hAnsi="Century Gothic" w:cs="Arial"/>
                <w:sz w:val="24"/>
                <w:szCs w:val="24"/>
              </w:rPr>
            </w:pPr>
            <w:r w:rsidRPr="00236771">
              <w:rPr>
                <w:rFonts w:ascii="Century Gothic" w:hAnsi="Century Gothic" w:cs="Arial"/>
                <w:sz w:val="24"/>
                <w:szCs w:val="24"/>
              </w:rPr>
              <w:t>Wahrnehmung</w:t>
            </w:r>
          </w:p>
        </w:tc>
        <w:tc>
          <w:tcPr>
            <w:tcW w:w="1534" w:type="dxa"/>
            <w:tcBorders>
              <w:left w:val="single" w:sz="1" w:space="0" w:color="000000"/>
              <w:bottom w:val="single" w:sz="1" w:space="0" w:color="000000"/>
            </w:tcBorders>
            <w:shd w:val="clear" w:color="auto" w:fill="auto"/>
          </w:tcPr>
          <w:p w14:paraId="6715D75C" w14:textId="77777777" w:rsidR="006B4F9D" w:rsidRPr="00236771" w:rsidRDefault="006B4F9D" w:rsidP="00372343">
            <w:pPr>
              <w:pStyle w:val="TabellenInhalt"/>
              <w:snapToGrid w:val="0"/>
              <w:rPr>
                <w:rFonts w:ascii="Century Gothic" w:hAnsi="Century Gothic" w:cs="Arial"/>
                <w:sz w:val="24"/>
                <w:szCs w:val="24"/>
              </w:rPr>
            </w:pPr>
          </w:p>
        </w:tc>
        <w:tc>
          <w:tcPr>
            <w:tcW w:w="2305" w:type="dxa"/>
            <w:tcBorders>
              <w:left w:val="single" w:sz="1" w:space="0" w:color="000000"/>
              <w:bottom w:val="single" w:sz="1" w:space="0" w:color="000000"/>
            </w:tcBorders>
            <w:shd w:val="clear" w:color="auto" w:fill="auto"/>
          </w:tcPr>
          <w:p w14:paraId="4BF3E06E"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Sopäd</w:t>
            </w:r>
          </w:p>
        </w:tc>
        <w:tc>
          <w:tcPr>
            <w:tcW w:w="3668" w:type="dxa"/>
            <w:tcBorders>
              <w:left w:val="single" w:sz="1" w:space="0" w:color="000000"/>
              <w:bottom w:val="single" w:sz="1" w:space="0" w:color="000000"/>
              <w:right w:val="single" w:sz="1" w:space="0" w:color="000000"/>
            </w:tcBorders>
            <w:shd w:val="clear" w:color="auto" w:fill="auto"/>
          </w:tcPr>
          <w:p w14:paraId="65F5A709"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Beratung durch Sopäd, evtl. Feststellung von SopädFörderbedarf</w:t>
            </w:r>
          </w:p>
        </w:tc>
      </w:tr>
      <w:tr w:rsidR="006B4F9D" w:rsidRPr="00236771" w14:paraId="5D117AE9" w14:textId="77777777" w:rsidTr="006B4F9D">
        <w:trPr>
          <w:trHeight w:val="1048"/>
        </w:trPr>
        <w:tc>
          <w:tcPr>
            <w:tcW w:w="2131" w:type="dxa"/>
            <w:tcBorders>
              <w:left w:val="single" w:sz="1" w:space="0" w:color="000000"/>
              <w:bottom w:val="single" w:sz="1" w:space="0" w:color="000000"/>
            </w:tcBorders>
            <w:shd w:val="clear" w:color="auto" w:fill="auto"/>
          </w:tcPr>
          <w:p w14:paraId="13BC2760" w14:textId="77777777" w:rsidR="006B4F9D" w:rsidRPr="00236771" w:rsidRDefault="006B4F9D" w:rsidP="00372343">
            <w:pPr>
              <w:pStyle w:val="TabellenInhalt"/>
              <w:rPr>
                <w:rFonts w:ascii="Century Gothic" w:hAnsi="Century Gothic" w:cs="Arial"/>
                <w:sz w:val="24"/>
                <w:szCs w:val="24"/>
              </w:rPr>
            </w:pPr>
            <w:r w:rsidRPr="00236771">
              <w:rPr>
                <w:rFonts w:ascii="Century Gothic" w:hAnsi="Century Gothic" w:cs="Arial"/>
                <w:sz w:val="24"/>
                <w:szCs w:val="24"/>
              </w:rPr>
              <w:t>Verhalten</w:t>
            </w:r>
          </w:p>
        </w:tc>
        <w:tc>
          <w:tcPr>
            <w:tcW w:w="1534" w:type="dxa"/>
            <w:tcBorders>
              <w:left w:val="single" w:sz="1" w:space="0" w:color="000000"/>
              <w:bottom w:val="single" w:sz="1" w:space="0" w:color="000000"/>
            </w:tcBorders>
            <w:shd w:val="clear" w:color="auto" w:fill="auto"/>
          </w:tcPr>
          <w:p w14:paraId="4308A8E7" w14:textId="77777777" w:rsidR="006B4F9D"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ELDIB</w:t>
            </w:r>
          </w:p>
          <w:p w14:paraId="3E447B69" w14:textId="77777777" w:rsidR="00281B19" w:rsidRDefault="00281B19" w:rsidP="00372343">
            <w:pPr>
              <w:pStyle w:val="TabellenInhalt"/>
              <w:snapToGrid w:val="0"/>
              <w:rPr>
                <w:rFonts w:ascii="Century Gothic" w:hAnsi="Century Gothic" w:cs="Arial"/>
                <w:sz w:val="24"/>
                <w:szCs w:val="24"/>
              </w:rPr>
            </w:pPr>
            <w:r>
              <w:rPr>
                <w:rFonts w:ascii="Century Gothic" w:hAnsi="Century Gothic" w:cs="Arial"/>
                <w:sz w:val="24"/>
                <w:szCs w:val="24"/>
              </w:rPr>
              <w:t>LSL</w:t>
            </w:r>
          </w:p>
          <w:p w14:paraId="6BB91889" w14:textId="77777777" w:rsidR="00281B19" w:rsidRDefault="00281B19" w:rsidP="00372343">
            <w:pPr>
              <w:pStyle w:val="TabellenInhalt"/>
              <w:snapToGrid w:val="0"/>
              <w:rPr>
                <w:rFonts w:ascii="Century Gothic" w:hAnsi="Century Gothic" w:cs="Arial"/>
                <w:sz w:val="24"/>
                <w:szCs w:val="24"/>
              </w:rPr>
            </w:pPr>
            <w:r>
              <w:rPr>
                <w:rFonts w:ascii="Century Gothic" w:hAnsi="Century Gothic" w:cs="Arial"/>
                <w:sz w:val="24"/>
                <w:szCs w:val="24"/>
              </w:rPr>
              <w:t>TRF 6-18 R</w:t>
            </w:r>
          </w:p>
          <w:p w14:paraId="343F38A9" w14:textId="0E76DEAF" w:rsidR="00281B19" w:rsidRPr="00236771" w:rsidRDefault="00281B19" w:rsidP="00372343">
            <w:pPr>
              <w:pStyle w:val="TabellenInhalt"/>
              <w:snapToGrid w:val="0"/>
              <w:rPr>
                <w:rFonts w:ascii="Century Gothic" w:hAnsi="Century Gothic" w:cs="Arial"/>
                <w:sz w:val="24"/>
                <w:szCs w:val="24"/>
              </w:rPr>
            </w:pPr>
            <w:r>
              <w:rPr>
                <w:rFonts w:ascii="Century Gothic" w:hAnsi="Century Gothic" w:cs="Arial"/>
                <w:sz w:val="24"/>
                <w:szCs w:val="24"/>
              </w:rPr>
              <w:t>SEVE</w:t>
            </w:r>
          </w:p>
        </w:tc>
        <w:tc>
          <w:tcPr>
            <w:tcW w:w="2305" w:type="dxa"/>
            <w:tcBorders>
              <w:left w:val="single" w:sz="1" w:space="0" w:color="000000"/>
              <w:bottom w:val="single" w:sz="1" w:space="0" w:color="000000"/>
            </w:tcBorders>
            <w:shd w:val="clear" w:color="auto" w:fill="auto"/>
          </w:tcPr>
          <w:p w14:paraId="786D7A5E"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Sopäd/ BL</w:t>
            </w:r>
          </w:p>
        </w:tc>
        <w:tc>
          <w:tcPr>
            <w:tcW w:w="3668" w:type="dxa"/>
            <w:tcBorders>
              <w:left w:val="single" w:sz="1" w:space="0" w:color="000000"/>
              <w:bottom w:val="single" w:sz="1" w:space="0" w:color="000000"/>
              <w:right w:val="single" w:sz="1" w:space="0" w:color="000000"/>
            </w:tcBorders>
            <w:shd w:val="clear" w:color="auto" w:fill="auto"/>
          </w:tcPr>
          <w:p w14:paraId="1AFC5339" w14:textId="77777777" w:rsidR="006B4F9D" w:rsidRPr="00236771" w:rsidRDefault="006B4F9D" w:rsidP="00372343">
            <w:pPr>
              <w:pStyle w:val="TabellenInhalt"/>
              <w:snapToGrid w:val="0"/>
              <w:rPr>
                <w:rFonts w:ascii="Century Gothic" w:hAnsi="Century Gothic" w:cs="Arial"/>
                <w:sz w:val="24"/>
                <w:szCs w:val="24"/>
              </w:rPr>
            </w:pPr>
            <w:r w:rsidRPr="00236771">
              <w:rPr>
                <w:rFonts w:ascii="Century Gothic" w:hAnsi="Century Gothic" w:cs="Arial"/>
                <w:sz w:val="24"/>
                <w:szCs w:val="24"/>
              </w:rPr>
              <w:t>Beratung durch Sopäd, evtl. Feststellung von SopädFörderbedarf</w:t>
            </w:r>
          </w:p>
        </w:tc>
      </w:tr>
      <w:tr w:rsidR="006B4F9D" w:rsidRPr="00236771" w14:paraId="090168AF" w14:textId="77777777" w:rsidTr="006B4F9D">
        <w:trPr>
          <w:trHeight w:val="350"/>
        </w:trPr>
        <w:tc>
          <w:tcPr>
            <w:tcW w:w="2131" w:type="dxa"/>
            <w:tcBorders>
              <w:left w:val="single" w:sz="1" w:space="0" w:color="000000"/>
              <w:bottom w:val="single" w:sz="1" w:space="0" w:color="000000"/>
            </w:tcBorders>
            <w:shd w:val="clear" w:color="auto" w:fill="auto"/>
          </w:tcPr>
          <w:p w14:paraId="02A5283F" w14:textId="36EF1EA1" w:rsidR="006B4F9D" w:rsidRPr="00236771" w:rsidRDefault="006B4F9D" w:rsidP="00372343">
            <w:pPr>
              <w:pStyle w:val="TabellenInhalt"/>
              <w:rPr>
                <w:rFonts w:ascii="Century Gothic" w:hAnsi="Century Gothic" w:cs="Arial"/>
                <w:sz w:val="24"/>
                <w:szCs w:val="24"/>
              </w:rPr>
            </w:pPr>
          </w:p>
        </w:tc>
        <w:tc>
          <w:tcPr>
            <w:tcW w:w="1534" w:type="dxa"/>
            <w:tcBorders>
              <w:left w:val="single" w:sz="1" w:space="0" w:color="000000"/>
              <w:bottom w:val="single" w:sz="1" w:space="0" w:color="000000"/>
            </w:tcBorders>
            <w:shd w:val="clear" w:color="auto" w:fill="auto"/>
          </w:tcPr>
          <w:p w14:paraId="1505A612" w14:textId="77777777" w:rsidR="006B4F9D" w:rsidRPr="00236771" w:rsidRDefault="006B4F9D" w:rsidP="00372343">
            <w:pPr>
              <w:pStyle w:val="TabellenInhalt"/>
              <w:snapToGrid w:val="0"/>
              <w:rPr>
                <w:rFonts w:ascii="Century Gothic" w:hAnsi="Century Gothic" w:cs="Arial"/>
                <w:sz w:val="24"/>
                <w:szCs w:val="24"/>
              </w:rPr>
            </w:pPr>
          </w:p>
        </w:tc>
        <w:tc>
          <w:tcPr>
            <w:tcW w:w="2305" w:type="dxa"/>
            <w:tcBorders>
              <w:left w:val="single" w:sz="1" w:space="0" w:color="000000"/>
              <w:bottom w:val="single" w:sz="1" w:space="0" w:color="000000"/>
            </w:tcBorders>
            <w:shd w:val="clear" w:color="auto" w:fill="auto"/>
          </w:tcPr>
          <w:p w14:paraId="14C0C853" w14:textId="77777777" w:rsidR="006B4F9D" w:rsidRPr="00236771" w:rsidRDefault="006B4F9D" w:rsidP="00372343">
            <w:pPr>
              <w:pStyle w:val="TabellenInhalt"/>
              <w:snapToGrid w:val="0"/>
              <w:rPr>
                <w:rFonts w:ascii="Century Gothic" w:hAnsi="Century Gothic" w:cs="Arial"/>
                <w:sz w:val="24"/>
                <w:szCs w:val="24"/>
              </w:rPr>
            </w:pPr>
          </w:p>
        </w:tc>
        <w:tc>
          <w:tcPr>
            <w:tcW w:w="3668" w:type="dxa"/>
            <w:tcBorders>
              <w:left w:val="single" w:sz="1" w:space="0" w:color="000000"/>
              <w:bottom w:val="single" w:sz="1" w:space="0" w:color="000000"/>
              <w:right w:val="single" w:sz="1" w:space="0" w:color="000000"/>
            </w:tcBorders>
            <w:shd w:val="clear" w:color="auto" w:fill="auto"/>
          </w:tcPr>
          <w:p w14:paraId="42D1E315" w14:textId="77777777" w:rsidR="006B4F9D" w:rsidRPr="00236771" w:rsidRDefault="006B4F9D" w:rsidP="00372343">
            <w:pPr>
              <w:pStyle w:val="TabellenInhalt"/>
              <w:snapToGrid w:val="0"/>
              <w:rPr>
                <w:rFonts w:ascii="Century Gothic" w:hAnsi="Century Gothic" w:cs="Arial"/>
                <w:sz w:val="24"/>
                <w:szCs w:val="24"/>
              </w:rPr>
            </w:pPr>
          </w:p>
        </w:tc>
      </w:tr>
    </w:tbl>
    <w:p w14:paraId="1619C310" w14:textId="6AC6C469" w:rsidR="006B4F9D" w:rsidRDefault="006B4F9D"/>
    <w:tbl>
      <w:tblPr>
        <w:tblW w:w="9707" w:type="dxa"/>
        <w:tblInd w:w="50" w:type="dxa"/>
        <w:tblLayout w:type="fixed"/>
        <w:tblCellMar>
          <w:top w:w="55" w:type="dxa"/>
          <w:left w:w="55" w:type="dxa"/>
          <w:bottom w:w="55" w:type="dxa"/>
          <w:right w:w="55" w:type="dxa"/>
        </w:tblCellMar>
        <w:tblLook w:val="0000" w:firstRow="0" w:lastRow="0" w:firstColumn="0" w:lastColumn="0" w:noHBand="0" w:noVBand="0"/>
      </w:tblPr>
      <w:tblGrid>
        <w:gridCol w:w="17"/>
        <w:gridCol w:w="2131"/>
        <w:gridCol w:w="1534"/>
        <w:gridCol w:w="2305"/>
        <w:gridCol w:w="3668"/>
        <w:gridCol w:w="52"/>
      </w:tblGrid>
      <w:tr w:rsidR="006B4F9D" w:rsidRPr="000E7E8C" w14:paraId="72A6FD8B" w14:textId="77777777" w:rsidTr="006B4F9D">
        <w:trPr>
          <w:gridBefore w:val="1"/>
          <w:gridAfter w:val="1"/>
          <w:wBefore w:w="17" w:type="dxa"/>
          <w:wAfter w:w="52" w:type="dxa"/>
          <w:trHeight w:val="473"/>
        </w:trPr>
        <w:tc>
          <w:tcPr>
            <w:tcW w:w="2131" w:type="dxa"/>
            <w:tcBorders>
              <w:top w:val="single" w:sz="1" w:space="0" w:color="000000"/>
              <w:left w:val="single" w:sz="1" w:space="0" w:color="000000"/>
              <w:bottom w:val="single" w:sz="1" w:space="0" w:color="000000"/>
            </w:tcBorders>
            <w:shd w:val="clear" w:color="auto" w:fill="auto"/>
          </w:tcPr>
          <w:p w14:paraId="755D0D35" w14:textId="77777777" w:rsidR="006B4F9D" w:rsidRPr="000E7E8C" w:rsidRDefault="006B4F9D" w:rsidP="00632FEF">
            <w:pPr>
              <w:rPr>
                <w:rFonts w:ascii="Century Gothic" w:hAnsi="Century Gothic" w:cs="Arial"/>
                <w:b/>
                <w:bCs/>
                <w:sz w:val="28"/>
                <w:szCs w:val="28"/>
              </w:rPr>
            </w:pPr>
            <w:r w:rsidRPr="000E7E8C">
              <w:rPr>
                <w:rFonts w:ascii="Century Gothic" w:hAnsi="Century Gothic" w:cs="Arial"/>
                <w:b/>
                <w:bCs/>
                <w:sz w:val="28"/>
                <w:szCs w:val="28"/>
              </w:rPr>
              <w:t>Förderbereich</w:t>
            </w:r>
          </w:p>
        </w:tc>
        <w:tc>
          <w:tcPr>
            <w:tcW w:w="1534" w:type="dxa"/>
            <w:tcBorders>
              <w:top w:val="single" w:sz="1" w:space="0" w:color="000000"/>
              <w:left w:val="single" w:sz="1" w:space="0" w:color="000000"/>
              <w:bottom w:val="single" w:sz="1" w:space="0" w:color="000000"/>
            </w:tcBorders>
            <w:shd w:val="clear" w:color="auto" w:fill="auto"/>
          </w:tcPr>
          <w:p w14:paraId="0DD0A6A3" w14:textId="77777777" w:rsidR="006B4F9D" w:rsidRPr="000E7E8C" w:rsidRDefault="006B4F9D" w:rsidP="00632FEF">
            <w:pPr>
              <w:rPr>
                <w:rFonts w:ascii="Century Gothic" w:hAnsi="Century Gothic" w:cs="Arial"/>
                <w:b/>
                <w:bCs/>
                <w:sz w:val="28"/>
                <w:szCs w:val="28"/>
              </w:rPr>
            </w:pPr>
            <w:r w:rsidRPr="000E7E8C">
              <w:rPr>
                <w:rFonts w:ascii="Century Gothic" w:hAnsi="Century Gothic" w:cs="Arial"/>
                <w:b/>
                <w:bCs/>
                <w:sz w:val="28"/>
                <w:szCs w:val="28"/>
              </w:rPr>
              <w:t>Diagnose</w:t>
            </w:r>
          </w:p>
        </w:tc>
        <w:tc>
          <w:tcPr>
            <w:tcW w:w="2305" w:type="dxa"/>
            <w:tcBorders>
              <w:top w:val="single" w:sz="1" w:space="0" w:color="000000"/>
              <w:left w:val="single" w:sz="1" w:space="0" w:color="000000"/>
              <w:bottom w:val="single" w:sz="1" w:space="0" w:color="000000"/>
            </w:tcBorders>
            <w:shd w:val="clear" w:color="auto" w:fill="auto"/>
          </w:tcPr>
          <w:p w14:paraId="189582C6" w14:textId="77777777" w:rsidR="006B4F9D" w:rsidRPr="000E7E8C" w:rsidRDefault="006B4F9D" w:rsidP="00632FEF">
            <w:pPr>
              <w:pStyle w:val="TabellenInhalt"/>
              <w:rPr>
                <w:rFonts w:ascii="Century Gothic" w:hAnsi="Century Gothic" w:cs="Arial"/>
                <w:b/>
                <w:bCs/>
                <w:sz w:val="28"/>
                <w:szCs w:val="28"/>
              </w:rPr>
            </w:pPr>
            <w:r w:rsidRPr="000E7E8C">
              <w:rPr>
                <w:rFonts w:ascii="Century Gothic" w:hAnsi="Century Gothic" w:cs="Arial"/>
                <w:b/>
                <w:bCs/>
                <w:sz w:val="28"/>
                <w:szCs w:val="28"/>
              </w:rPr>
              <w:t>Zuständigkeit</w:t>
            </w:r>
          </w:p>
        </w:tc>
        <w:tc>
          <w:tcPr>
            <w:tcW w:w="3668" w:type="dxa"/>
            <w:tcBorders>
              <w:top w:val="single" w:sz="1" w:space="0" w:color="000000"/>
              <w:left w:val="single" w:sz="1" w:space="0" w:color="000000"/>
              <w:bottom w:val="single" w:sz="1" w:space="0" w:color="000000"/>
              <w:right w:val="single" w:sz="1" w:space="0" w:color="000000"/>
            </w:tcBorders>
            <w:shd w:val="clear" w:color="auto" w:fill="auto"/>
          </w:tcPr>
          <w:p w14:paraId="3AC6AB50" w14:textId="77777777" w:rsidR="006B4F9D" w:rsidRPr="000E7E8C" w:rsidRDefault="006B4F9D" w:rsidP="00632FEF">
            <w:pPr>
              <w:pStyle w:val="TabellenInhalt"/>
              <w:rPr>
                <w:rFonts w:ascii="Century Gothic" w:hAnsi="Century Gothic" w:cs="Arial"/>
                <w:sz w:val="28"/>
                <w:szCs w:val="28"/>
              </w:rPr>
            </w:pPr>
            <w:r w:rsidRPr="000E7E8C">
              <w:rPr>
                <w:rFonts w:ascii="Century Gothic" w:hAnsi="Century Gothic" w:cs="Arial"/>
                <w:b/>
                <w:bCs/>
                <w:sz w:val="28"/>
                <w:szCs w:val="28"/>
              </w:rPr>
              <w:t>Folgemaßnahme</w:t>
            </w:r>
          </w:p>
        </w:tc>
      </w:tr>
      <w:tr w:rsidR="004A61D7" w:rsidRPr="000E7E8C" w14:paraId="73310DD2" w14:textId="77777777" w:rsidTr="006B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968"/>
        </w:trPr>
        <w:tc>
          <w:tcPr>
            <w:tcW w:w="2148" w:type="dxa"/>
            <w:gridSpan w:val="2"/>
          </w:tcPr>
          <w:p w14:paraId="0B59A367" w14:textId="77777777" w:rsidR="004A61D7" w:rsidRPr="00236771" w:rsidRDefault="004A61D7" w:rsidP="00372343">
            <w:pPr>
              <w:spacing w:before="60" w:after="140" w:line="100" w:lineRule="atLeast"/>
              <w:rPr>
                <w:rFonts w:ascii="Century Gothic" w:hAnsi="Century Gothic"/>
                <w:sz w:val="24"/>
                <w:szCs w:val="24"/>
              </w:rPr>
            </w:pPr>
            <w:r w:rsidRPr="00236771">
              <w:rPr>
                <w:rFonts w:ascii="Century Gothic" w:hAnsi="Century Gothic"/>
                <w:sz w:val="24"/>
                <w:szCs w:val="24"/>
              </w:rPr>
              <w:t>Teilleistungs-</w:t>
            </w:r>
          </w:p>
          <w:p w14:paraId="08DE5B19" w14:textId="77777777" w:rsidR="004A61D7" w:rsidRPr="00236771" w:rsidRDefault="004A61D7" w:rsidP="00372343">
            <w:pPr>
              <w:spacing w:before="60" w:after="140" w:line="100" w:lineRule="atLeast"/>
              <w:rPr>
                <w:rFonts w:ascii="Century Gothic" w:hAnsi="Century Gothic"/>
                <w:sz w:val="24"/>
                <w:szCs w:val="24"/>
              </w:rPr>
            </w:pPr>
            <w:r w:rsidRPr="00236771">
              <w:rPr>
                <w:rFonts w:ascii="Century Gothic" w:hAnsi="Century Gothic"/>
                <w:sz w:val="24"/>
                <w:szCs w:val="24"/>
              </w:rPr>
              <w:t>störungen</w:t>
            </w:r>
          </w:p>
          <w:p w14:paraId="555975CB" w14:textId="77777777" w:rsidR="004A61D7" w:rsidRPr="00236771" w:rsidRDefault="004A61D7" w:rsidP="00372343">
            <w:pPr>
              <w:spacing w:before="60" w:after="140" w:line="100" w:lineRule="atLeast"/>
              <w:ind w:left="-39"/>
              <w:rPr>
                <w:rFonts w:ascii="Century Gothic" w:hAnsi="Century Gothic"/>
                <w:sz w:val="24"/>
                <w:szCs w:val="24"/>
              </w:rPr>
            </w:pPr>
          </w:p>
        </w:tc>
        <w:tc>
          <w:tcPr>
            <w:tcW w:w="1534" w:type="dxa"/>
          </w:tcPr>
          <w:p w14:paraId="6408D0EC" w14:textId="77777777" w:rsidR="004A61D7" w:rsidRPr="00236771" w:rsidRDefault="004A61D7" w:rsidP="00372343">
            <w:pPr>
              <w:rPr>
                <w:rFonts w:ascii="Century Gothic" w:hAnsi="Century Gothic"/>
                <w:sz w:val="24"/>
                <w:szCs w:val="24"/>
              </w:rPr>
            </w:pPr>
            <w:r w:rsidRPr="00236771">
              <w:rPr>
                <w:rFonts w:ascii="Century Gothic" w:hAnsi="Century Gothic"/>
                <w:sz w:val="24"/>
                <w:szCs w:val="24"/>
              </w:rPr>
              <w:t xml:space="preserve">HSP, </w:t>
            </w:r>
            <w:r w:rsidR="00485E47">
              <w:rPr>
                <w:rFonts w:ascii="Century Gothic" w:hAnsi="Century Gothic"/>
                <w:sz w:val="24"/>
                <w:szCs w:val="24"/>
              </w:rPr>
              <w:br/>
            </w:r>
            <w:r w:rsidRPr="00236771">
              <w:rPr>
                <w:rFonts w:ascii="Century Gothic" w:hAnsi="Century Gothic"/>
                <w:sz w:val="24"/>
                <w:szCs w:val="24"/>
              </w:rPr>
              <w:t>Haret,</w:t>
            </w:r>
          </w:p>
          <w:p w14:paraId="4143E851" w14:textId="77777777" w:rsidR="004A61D7" w:rsidRPr="00236771" w:rsidRDefault="004A61D7" w:rsidP="00372343">
            <w:pPr>
              <w:rPr>
                <w:rFonts w:ascii="Century Gothic" w:hAnsi="Century Gothic"/>
                <w:sz w:val="24"/>
                <w:szCs w:val="24"/>
              </w:rPr>
            </w:pPr>
            <w:r w:rsidRPr="00236771">
              <w:rPr>
                <w:rFonts w:ascii="Century Gothic" w:hAnsi="Century Gothic"/>
                <w:sz w:val="24"/>
                <w:szCs w:val="24"/>
              </w:rPr>
              <w:t>CFT</w:t>
            </w:r>
          </w:p>
          <w:p w14:paraId="65344B8F" w14:textId="77777777" w:rsidR="004A61D7" w:rsidRPr="00236771" w:rsidRDefault="004A61D7" w:rsidP="00372343">
            <w:pPr>
              <w:spacing w:before="60" w:after="140" w:line="100" w:lineRule="atLeast"/>
              <w:ind w:left="-39"/>
              <w:rPr>
                <w:rFonts w:ascii="Century Gothic" w:hAnsi="Century Gothic"/>
                <w:sz w:val="24"/>
                <w:szCs w:val="24"/>
              </w:rPr>
            </w:pPr>
          </w:p>
        </w:tc>
        <w:tc>
          <w:tcPr>
            <w:tcW w:w="2305" w:type="dxa"/>
          </w:tcPr>
          <w:p w14:paraId="22438884" w14:textId="77777777" w:rsidR="00C44EFC" w:rsidRPr="00236771" w:rsidRDefault="00C44EFC" w:rsidP="00372343">
            <w:pPr>
              <w:rPr>
                <w:rFonts w:ascii="Century Gothic" w:hAnsi="Century Gothic"/>
                <w:sz w:val="24"/>
                <w:szCs w:val="24"/>
              </w:rPr>
            </w:pPr>
            <w:r w:rsidRPr="00236771">
              <w:rPr>
                <w:rFonts w:ascii="Century Gothic" w:hAnsi="Century Gothic"/>
                <w:sz w:val="24"/>
                <w:szCs w:val="24"/>
              </w:rPr>
              <w:t>SLB</w:t>
            </w:r>
          </w:p>
          <w:p w14:paraId="13D8E215" w14:textId="77777777" w:rsidR="004A61D7" w:rsidRPr="00236771" w:rsidRDefault="00C44EFC" w:rsidP="00372343">
            <w:pPr>
              <w:rPr>
                <w:rFonts w:ascii="Century Gothic" w:hAnsi="Century Gothic"/>
                <w:sz w:val="24"/>
                <w:szCs w:val="24"/>
              </w:rPr>
            </w:pPr>
            <w:r w:rsidRPr="00236771">
              <w:rPr>
                <w:rFonts w:ascii="Century Gothic" w:hAnsi="Century Gothic"/>
                <w:sz w:val="24"/>
                <w:szCs w:val="24"/>
              </w:rPr>
              <w:t>FL-Mathe</w:t>
            </w:r>
          </w:p>
          <w:p w14:paraId="026606F7" w14:textId="77777777" w:rsidR="00C44EFC" w:rsidRPr="00236771" w:rsidRDefault="00C44EFC" w:rsidP="00372343">
            <w:pPr>
              <w:rPr>
                <w:rFonts w:ascii="Century Gothic" w:hAnsi="Century Gothic"/>
                <w:sz w:val="24"/>
                <w:szCs w:val="24"/>
              </w:rPr>
            </w:pPr>
            <w:r w:rsidRPr="00236771">
              <w:rPr>
                <w:rFonts w:ascii="Century Gothic" w:hAnsi="Century Gothic"/>
                <w:sz w:val="24"/>
                <w:szCs w:val="24"/>
              </w:rPr>
              <w:t>BL</w:t>
            </w:r>
          </w:p>
          <w:p w14:paraId="1F25E236" w14:textId="77777777" w:rsidR="004A61D7" w:rsidRPr="00236771" w:rsidRDefault="004A61D7" w:rsidP="00372343">
            <w:pPr>
              <w:spacing w:before="60" w:after="140" w:line="100" w:lineRule="atLeast"/>
              <w:ind w:left="-39"/>
              <w:rPr>
                <w:rFonts w:ascii="Century Gothic" w:hAnsi="Century Gothic"/>
                <w:sz w:val="24"/>
                <w:szCs w:val="24"/>
              </w:rPr>
            </w:pPr>
          </w:p>
        </w:tc>
        <w:tc>
          <w:tcPr>
            <w:tcW w:w="3720" w:type="dxa"/>
            <w:gridSpan w:val="2"/>
          </w:tcPr>
          <w:p w14:paraId="0B63F91B" w14:textId="77777777" w:rsidR="004A61D7" w:rsidRPr="00236771" w:rsidRDefault="004A61D7" w:rsidP="00372343">
            <w:pPr>
              <w:rPr>
                <w:rFonts w:ascii="Century Gothic" w:hAnsi="Century Gothic"/>
                <w:sz w:val="24"/>
                <w:szCs w:val="24"/>
              </w:rPr>
            </w:pPr>
            <w:r w:rsidRPr="00236771">
              <w:rPr>
                <w:rFonts w:ascii="Century Gothic" w:hAnsi="Century Gothic"/>
                <w:sz w:val="24"/>
                <w:szCs w:val="24"/>
              </w:rPr>
              <w:t>AUL</w:t>
            </w:r>
          </w:p>
          <w:p w14:paraId="15582FDE" w14:textId="77777777" w:rsidR="004A61D7" w:rsidRPr="00236771" w:rsidRDefault="004A61D7" w:rsidP="00372343">
            <w:pPr>
              <w:spacing w:before="60" w:after="140" w:line="100" w:lineRule="atLeast"/>
              <w:ind w:left="-39"/>
              <w:rPr>
                <w:rFonts w:ascii="Century Gothic" w:hAnsi="Century Gothic"/>
                <w:sz w:val="24"/>
                <w:szCs w:val="24"/>
              </w:rPr>
            </w:pPr>
          </w:p>
        </w:tc>
      </w:tr>
      <w:tr w:rsidR="004A61D7" w:rsidRPr="000E7E8C" w14:paraId="6AAE8A68" w14:textId="77777777" w:rsidTr="006B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66"/>
        </w:trPr>
        <w:tc>
          <w:tcPr>
            <w:tcW w:w="2148" w:type="dxa"/>
            <w:gridSpan w:val="2"/>
          </w:tcPr>
          <w:p w14:paraId="3BEC17A4" w14:textId="77777777" w:rsidR="004A61D7" w:rsidRPr="00236771" w:rsidRDefault="004A61D7" w:rsidP="00372343">
            <w:pPr>
              <w:spacing w:before="60" w:after="140" w:line="100" w:lineRule="atLeast"/>
              <w:ind w:left="-39"/>
              <w:rPr>
                <w:rFonts w:ascii="Century Gothic" w:hAnsi="Century Gothic"/>
                <w:sz w:val="24"/>
                <w:szCs w:val="24"/>
              </w:rPr>
            </w:pPr>
            <w:r w:rsidRPr="00236771">
              <w:rPr>
                <w:rFonts w:ascii="Century Gothic" w:hAnsi="Century Gothic"/>
                <w:sz w:val="24"/>
                <w:szCs w:val="24"/>
              </w:rPr>
              <w:t>Besondere Begabungen</w:t>
            </w:r>
          </w:p>
        </w:tc>
        <w:tc>
          <w:tcPr>
            <w:tcW w:w="1534" w:type="dxa"/>
          </w:tcPr>
          <w:p w14:paraId="6B53CD36" w14:textId="77777777" w:rsidR="004A61D7" w:rsidRPr="00236771" w:rsidRDefault="004A61D7" w:rsidP="00372343">
            <w:pPr>
              <w:spacing w:before="60" w:after="140" w:line="100" w:lineRule="atLeast"/>
              <w:ind w:left="-39"/>
              <w:rPr>
                <w:rFonts w:ascii="Century Gothic" w:hAnsi="Century Gothic"/>
                <w:sz w:val="24"/>
                <w:szCs w:val="24"/>
              </w:rPr>
            </w:pPr>
            <w:r w:rsidRPr="00236771">
              <w:rPr>
                <w:rFonts w:ascii="Century Gothic" w:hAnsi="Century Gothic"/>
                <w:sz w:val="24"/>
                <w:szCs w:val="24"/>
              </w:rPr>
              <w:t>CFT</w:t>
            </w:r>
          </w:p>
        </w:tc>
        <w:tc>
          <w:tcPr>
            <w:tcW w:w="2305" w:type="dxa"/>
          </w:tcPr>
          <w:p w14:paraId="08F47A45" w14:textId="77777777" w:rsidR="004A61D7" w:rsidRPr="00236771" w:rsidRDefault="004A61D7" w:rsidP="00372343">
            <w:pPr>
              <w:spacing w:before="60" w:after="140" w:line="100" w:lineRule="atLeast"/>
              <w:ind w:left="-39"/>
              <w:rPr>
                <w:rFonts w:ascii="Century Gothic" w:hAnsi="Century Gothic"/>
                <w:sz w:val="24"/>
                <w:szCs w:val="24"/>
              </w:rPr>
            </w:pPr>
            <w:r w:rsidRPr="00236771">
              <w:rPr>
                <w:rFonts w:ascii="Century Gothic" w:hAnsi="Century Gothic"/>
                <w:sz w:val="24"/>
                <w:szCs w:val="24"/>
              </w:rPr>
              <w:t>BL</w:t>
            </w:r>
            <w:r w:rsidR="00C44EFC" w:rsidRPr="00236771">
              <w:rPr>
                <w:rFonts w:ascii="Century Gothic" w:hAnsi="Century Gothic"/>
                <w:sz w:val="24"/>
                <w:szCs w:val="24"/>
              </w:rPr>
              <w:t>/Mulitplikatorin für Begabtenförderung</w:t>
            </w:r>
          </w:p>
        </w:tc>
        <w:tc>
          <w:tcPr>
            <w:tcW w:w="3720" w:type="dxa"/>
            <w:gridSpan w:val="2"/>
          </w:tcPr>
          <w:p w14:paraId="2603610A" w14:textId="77777777" w:rsidR="004A61D7" w:rsidRPr="00236771" w:rsidRDefault="004A61D7" w:rsidP="00372343">
            <w:pPr>
              <w:spacing w:before="60" w:after="140" w:line="100" w:lineRule="atLeast"/>
              <w:ind w:left="-39"/>
              <w:rPr>
                <w:rFonts w:ascii="Century Gothic" w:hAnsi="Century Gothic"/>
                <w:sz w:val="24"/>
                <w:szCs w:val="24"/>
              </w:rPr>
            </w:pPr>
            <w:r w:rsidRPr="00236771">
              <w:rPr>
                <w:rFonts w:ascii="Century Gothic" w:hAnsi="Century Gothic"/>
                <w:sz w:val="24"/>
                <w:szCs w:val="24"/>
              </w:rPr>
              <w:t xml:space="preserve">z.B: </w:t>
            </w:r>
            <w:r w:rsidR="00C44EFC" w:rsidRPr="00236771">
              <w:rPr>
                <w:rFonts w:ascii="Century Gothic" w:hAnsi="Century Gothic"/>
                <w:sz w:val="24"/>
                <w:szCs w:val="24"/>
              </w:rPr>
              <w:t xml:space="preserve">Beratung, </w:t>
            </w:r>
            <w:r w:rsidRPr="00236771">
              <w:rPr>
                <w:rFonts w:ascii="Century Gothic" w:hAnsi="Century Gothic"/>
                <w:sz w:val="24"/>
                <w:szCs w:val="24"/>
              </w:rPr>
              <w:t>Überspringen einer Klasse, Wettbewerbe, Akzelerations- und Enrichmentprogramme</w:t>
            </w:r>
          </w:p>
        </w:tc>
      </w:tr>
    </w:tbl>
    <w:p w14:paraId="4500A673" w14:textId="77777777" w:rsidR="006B4F9D" w:rsidRDefault="006B4F9D" w:rsidP="004A61D7">
      <w:pPr>
        <w:spacing w:before="60" w:after="140" w:line="100" w:lineRule="atLeast"/>
        <w:rPr>
          <w:rFonts w:ascii="Century Gothic" w:hAnsi="Century Gothic"/>
          <w:sz w:val="28"/>
          <w:szCs w:val="28"/>
        </w:rPr>
      </w:pPr>
    </w:p>
    <w:p w14:paraId="44FE6E7B" w14:textId="77777777" w:rsidR="007B2480" w:rsidRDefault="007B2480" w:rsidP="004A61D7">
      <w:pPr>
        <w:spacing w:before="60" w:after="140" w:line="100" w:lineRule="atLeast"/>
        <w:rPr>
          <w:rFonts w:ascii="Century Gothic" w:hAnsi="Century Gothic"/>
          <w:sz w:val="28"/>
          <w:szCs w:val="28"/>
        </w:rPr>
      </w:pPr>
    </w:p>
    <w:p w14:paraId="460249A5" w14:textId="77777777" w:rsidR="009D2246" w:rsidRPr="009C3649" w:rsidRDefault="009D2246" w:rsidP="009D2246">
      <w:pPr>
        <w:tabs>
          <w:tab w:val="right" w:leader="dot" w:pos="9072"/>
          <w:tab w:val="right" w:pos="9214"/>
        </w:tabs>
        <w:spacing w:line="276" w:lineRule="auto"/>
        <w:rPr>
          <w:rFonts w:ascii="Century Gothic" w:hAnsi="Century Gothic" w:cs="Arial-BoldMT"/>
          <w:b/>
          <w:bCs/>
          <w:sz w:val="28"/>
          <w:szCs w:val="28"/>
        </w:rPr>
      </w:pPr>
      <w:r>
        <w:rPr>
          <w:rFonts w:ascii="Century Gothic" w:hAnsi="Century Gothic" w:cs="Arial-BoldMT"/>
          <w:b/>
          <w:bCs/>
          <w:sz w:val="28"/>
          <w:szCs w:val="28"/>
        </w:rPr>
        <w:t>9. Ressourcensteuerung, Qualitätssicherung und Rechenschaftslegung</w:t>
      </w:r>
    </w:p>
    <w:p w14:paraId="6D588FFB" w14:textId="69644043" w:rsidR="009D2246" w:rsidRDefault="009D2246" w:rsidP="009D2246">
      <w:pPr>
        <w:tabs>
          <w:tab w:val="right" w:leader="dot" w:pos="9072"/>
          <w:tab w:val="right" w:pos="9214"/>
        </w:tabs>
        <w:spacing w:line="276" w:lineRule="auto"/>
        <w:rPr>
          <w:rFonts w:ascii="Century Gothic" w:hAnsi="Century Gothic" w:cs="Arial-BoldMT"/>
          <w:bCs/>
          <w:sz w:val="28"/>
          <w:szCs w:val="28"/>
        </w:rPr>
      </w:pPr>
      <w:r w:rsidRPr="009D2246">
        <w:rPr>
          <w:rFonts w:ascii="Century Gothic" w:hAnsi="Century Gothic" w:cs="Arial-BoldMT"/>
          <w:bCs/>
          <w:sz w:val="28"/>
          <w:szCs w:val="28"/>
        </w:rPr>
        <w:t>Die Förderkoordinatorin erhält pro angefangene Stelle aus der Ressource für die allgemeine Förderung 3 Anrechnungsstunden, maximal jedoch 12.</w:t>
      </w:r>
    </w:p>
    <w:p w14:paraId="2667E529" w14:textId="4AAE3145" w:rsidR="004A61D7" w:rsidRDefault="00AB21FA" w:rsidP="004A61D7">
      <w:pPr>
        <w:spacing w:before="60" w:after="140" w:line="100" w:lineRule="atLeast"/>
        <w:rPr>
          <w:rFonts w:ascii="Century Gothic" w:hAnsi="Century Gothic" w:cs="Arial-BoldMT"/>
          <w:bCs/>
          <w:sz w:val="28"/>
          <w:szCs w:val="28"/>
        </w:rPr>
      </w:pPr>
      <w:r>
        <w:rPr>
          <w:rFonts w:ascii="Century Gothic" w:hAnsi="Century Gothic" w:cs="Arial-BoldMT"/>
          <w:bCs/>
          <w:sz w:val="28"/>
          <w:szCs w:val="28"/>
        </w:rPr>
        <w:t>Für alle Schülerinnen und Schüler, die an der Lernförderung gemäß §45 HmbSG individuell gefördert werden, sofern die Schule mit ihnen auf der Grundlage der Entscheidung der Zeugniskonferenz eine Lern-und Förderver</w:t>
      </w:r>
      <w:r w:rsidR="005A4CC9">
        <w:rPr>
          <w:rFonts w:ascii="Century Gothic" w:hAnsi="Century Gothic" w:cs="Arial-BoldMT"/>
          <w:bCs/>
          <w:sz w:val="28"/>
          <w:szCs w:val="28"/>
        </w:rPr>
        <w:t>ein</w:t>
      </w:r>
      <w:r>
        <w:rPr>
          <w:rFonts w:ascii="Century Gothic" w:hAnsi="Century Gothic" w:cs="Arial-BoldMT"/>
          <w:bCs/>
          <w:sz w:val="28"/>
          <w:szCs w:val="28"/>
        </w:rPr>
        <w:t xml:space="preserve">barung </w:t>
      </w:r>
      <w:r w:rsidR="005A4CC9">
        <w:rPr>
          <w:rFonts w:ascii="Century Gothic" w:hAnsi="Century Gothic" w:cs="Arial-BoldMT"/>
          <w:bCs/>
          <w:sz w:val="28"/>
          <w:szCs w:val="28"/>
        </w:rPr>
        <w:t xml:space="preserve">abgeschlossen hat, stellt das Land </w:t>
      </w:r>
      <w:r w:rsidR="00A04276">
        <w:rPr>
          <w:rFonts w:ascii="Century Gothic" w:hAnsi="Century Gothic" w:cs="Arial-BoldMT"/>
          <w:bCs/>
          <w:sz w:val="28"/>
          <w:szCs w:val="28"/>
        </w:rPr>
        <w:t>Hamburg Resso</w:t>
      </w:r>
      <w:r w:rsidR="005A4CC9">
        <w:rPr>
          <w:rFonts w:ascii="Century Gothic" w:hAnsi="Century Gothic" w:cs="Arial-BoldMT"/>
          <w:bCs/>
          <w:sz w:val="28"/>
          <w:szCs w:val="28"/>
        </w:rPr>
        <w:t>urcen zur Verfügung (KSP).</w:t>
      </w:r>
    </w:p>
    <w:p w14:paraId="5D7A7842" w14:textId="3BE13F8B" w:rsidR="005A4CC9" w:rsidRDefault="005A4CC9" w:rsidP="004A61D7">
      <w:pPr>
        <w:spacing w:before="60" w:after="140" w:line="100" w:lineRule="atLeast"/>
        <w:rPr>
          <w:rFonts w:ascii="Century Gothic" w:hAnsi="Century Gothic" w:cs="Arial-BoldMT"/>
          <w:bCs/>
          <w:sz w:val="28"/>
          <w:szCs w:val="28"/>
        </w:rPr>
      </w:pPr>
      <w:r>
        <w:rPr>
          <w:rFonts w:ascii="Century Gothic" w:hAnsi="Century Gothic" w:cs="Arial-BoldMT"/>
          <w:bCs/>
          <w:sz w:val="28"/>
          <w:szCs w:val="28"/>
        </w:rPr>
        <w:t xml:space="preserve">Die Lernförderung wird an unserer Schule durch Honorarkräfte durchgeführt. Die Budgetierung wird von der Schulleiterin in Absprach mit der Förderkoordinatorin vorgenommen. Daraus ergibt sich </w:t>
      </w:r>
      <w:r w:rsidR="00A04276">
        <w:rPr>
          <w:rFonts w:ascii="Century Gothic" w:hAnsi="Century Gothic" w:cs="Arial-BoldMT"/>
          <w:bCs/>
          <w:sz w:val="28"/>
          <w:szCs w:val="28"/>
        </w:rPr>
        <w:t>die Anzahl der einzurichtenden Lerngruppen, die von der Förderkoordinatorin eingerichtet und organisiert werden. Die Honorarverträge schließt die Schulleitung ab.</w:t>
      </w:r>
    </w:p>
    <w:p w14:paraId="60085CE9" w14:textId="32510090" w:rsidR="00A04276" w:rsidRDefault="00A04276" w:rsidP="004A61D7">
      <w:pPr>
        <w:spacing w:before="60" w:after="140" w:line="100" w:lineRule="atLeast"/>
        <w:rPr>
          <w:rFonts w:ascii="Century Gothic" w:hAnsi="Century Gothic" w:cs="Arial-BoldMT"/>
          <w:bCs/>
          <w:sz w:val="28"/>
          <w:szCs w:val="28"/>
        </w:rPr>
      </w:pPr>
      <w:r>
        <w:rPr>
          <w:rFonts w:ascii="Century Gothic" w:hAnsi="Century Gothic" w:cs="Arial-BoldMT"/>
          <w:bCs/>
          <w:sz w:val="28"/>
          <w:szCs w:val="28"/>
        </w:rPr>
        <w:t>Die Sprachlernberatung erhält für ihre Funktion 15% der zugewiesenen Ressource für die Sprachförderung.</w:t>
      </w:r>
    </w:p>
    <w:p w14:paraId="17A50F84" w14:textId="227D3B6A" w:rsidR="00A04276" w:rsidRDefault="006654C7" w:rsidP="004A61D7">
      <w:pPr>
        <w:spacing w:before="60" w:after="140" w:line="100" w:lineRule="atLeast"/>
        <w:rPr>
          <w:rFonts w:ascii="Century Gothic" w:hAnsi="Century Gothic" w:cs="Arial-BoldMT"/>
          <w:bCs/>
          <w:sz w:val="28"/>
          <w:szCs w:val="28"/>
        </w:rPr>
      </w:pPr>
      <w:r>
        <w:rPr>
          <w:rFonts w:ascii="Century Gothic" w:hAnsi="Century Gothic" w:cs="Arial-BoldMT"/>
          <w:bCs/>
          <w:sz w:val="28"/>
          <w:szCs w:val="28"/>
        </w:rPr>
        <w:t xml:space="preserve">Der </w:t>
      </w:r>
      <w:r w:rsidR="00A04276">
        <w:rPr>
          <w:rFonts w:ascii="Century Gothic" w:hAnsi="Century Gothic" w:cs="Arial-BoldMT"/>
          <w:bCs/>
          <w:sz w:val="28"/>
          <w:szCs w:val="28"/>
        </w:rPr>
        <w:t xml:space="preserve">Stundenplan wird immer von der Schulleitung unter Berücksichtigung </w:t>
      </w:r>
      <w:r w:rsidR="009B73FC">
        <w:rPr>
          <w:rFonts w:ascii="Century Gothic" w:hAnsi="Century Gothic" w:cs="Arial-BoldMT"/>
          <w:bCs/>
          <w:sz w:val="28"/>
          <w:szCs w:val="28"/>
        </w:rPr>
        <w:t>der oben genannten Fördermaßnahmen in Zusammenarbeit mit der stellvertretenden Schulleitung und einer weiteren Lehrkraft erstellt.</w:t>
      </w:r>
      <w:r w:rsidR="00362316">
        <w:rPr>
          <w:rFonts w:ascii="Century Gothic" w:hAnsi="Century Gothic" w:cs="Arial-BoldMT"/>
          <w:bCs/>
          <w:sz w:val="28"/>
          <w:szCs w:val="28"/>
        </w:rPr>
        <w:t xml:space="preserve"> Dabei hat die SLB für den zweckgebundenen Einsatz der Ressourcen für die additive Sprachförderung </w:t>
      </w:r>
      <w:r w:rsidR="005A035A">
        <w:rPr>
          <w:rFonts w:ascii="Century Gothic" w:hAnsi="Century Gothic" w:cs="Arial-BoldMT"/>
          <w:bCs/>
          <w:sz w:val="28"/>
          <w:szCs w:val="28"/>
        </w:rPr>
        <w:t>Vorschläge für die Stundenverteilung ausgearbeitet. Die SLB ist in den Bilanzierungsgesprächen dabei und erstellt hierfür den Berichtsbogen.</w:t>
      </w:r>
    </w:p>
    <w:p w14:paraId="395D25BA" w14:textId="4790E29C" w:rsidR="005A035A" w:rsidRDefault="005A035A" w:rsidP="004A61D7">
      <w:pPr>
        <w:spacing w:before="60" w:after="140" w:line="100" w:lineRule="atLeast"/>
        <w:rPr>
          <w:rFonts w:ascii="Century Gothic" w:hAnsi="Century Gothic" w:cs="Arial-BoldMT"/>
          <w:bCs/>
          <w:sz w:val="28"/>
          <w:szCs w:val="28"/>
        </w:rPr>
      </w:pPr>
      <w:r>
        <w:rPr>
          <w:rFonts w:ascii="Century Gothic" w:hAnsi="Century Gothic" w:cs="Arial-BoldMT"/>
          <w:bCs/>
          <w:sz w:val="28"/>
          <w:szCs w:val="28"/>
        </w:rPr>
        <w:t>Die systemische Ressource für die Inklusion erhalten die Sonderpädagoginnen, die schülerbezogene, so vorhanden, wird in Schülerstunden umgerechnet. Die Stunden für die Förderung gemäß §</w:t>
      </w:r>
      <w:r w:rsidR="005A2825">
        <w:rPr>
          <w:rFonts w:ascii="Century Gothic" w:hAnsi="Century Gothic" w:cs="Arial-BoldMT"/>
          <w:bCs/>
          <w:sz w:val="28"/>
          <w:szCs w:val="28"/>
        </w:rPr>
        <w:t>12 werden von den Sonderpädagoginnen schülerbezogen in den Stundenplan integriert.</w:t>
      </w:r>
    </w:p>
    <w:p w14:paraId="4A700C33" w14:textId="1C2AE6A7" w:rsidR="005A2825" w:rsidRDefault="005A2825" w:rsidP="004A61D7">
      <w:pPr>
        <w:spacing w:before="60" w:after="140" w:line="100" w:lineRule="atLeast"/>
        <w:rPr>
          <w:rFonts w:ascii="Century Gothic" w:hAnsi="Century Gothic" w:cs="Arial-BoldMT"/>
          <w:bCs/>
          <w:sz w:val="28"/>
          <w:szCs w:val="28"/>
        </w:rPr>
      </w:pPr>
      <w:r>
        <w:rPr>
          <w:rFonts w:ascii="Century Gothic" w:hAnsi="Century Gothic" w:cs="Arial-BoldMT"/>
          <w:bCs/>
          <w:sz w:val="28"/>
          <w:szCs w:val="28"/>
        </w:rPr>
        <w:t>Die Qualitätssicherung der verschiedenen Förderbereiche erfolgt durch:</w:t>
      </w:r>
    </w:p>
    <w:p w14:paraId="18899DFB" w14:textId="59212FB1" w:rsidR="005A2825" w:rsidRPr="005A2825" w:rsidRDefault="005A2825" w:rsidP="005A2825">
      <w:pPr>
        <w:pStyle w:val="Listenabsatz"/>
        <w:numPr>
          <w:ilvl w:val="0"/>
          <w:numId w:val="24"/>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Förderkonferenzen (siehe Kapitel 5)</w:t>
      </w:r>
    </w:p>
    <w:p w14:paraId="1C524B99" w14:textId="064FA5CA" w:rsidR="005A2825" w:rsidRDefault="005A2825"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Befragung der Förderlehr</w:t>
      </w:r>
      <w:r w:rsidR="005D177F">
        <w:rPr>
          <w:rFonts w:ascii="Century Gothic" w:hAnsi="Century Gothic" w:cs="Arial-BoldMT"/>
          <w:bCs/>
          <w:sz w:val="28"/>
          <w:szCs w:val="28"/>
        </w:rPr>
        <w:t>kr</w:t>
      </w:r>
      <w:r>
        <w:rPr>
          <w:rFonts w:ascii="Century Gothic" w:hAnsi="Century Gothic" w:cs="Arial-BoldMT"/>
          <w:bCs/>
          <w:sz w:val="28"/>
          <w:szCs w:val="28"/>
        </w:rPr>
        <w:t>äfte</w:t>
      </w:r>
    </w:p>
    <w:p w14:paraId="692F8947" w14:textId="5274642A" w:rsidR="005A2825" w:rsidRDefault="005A2825"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 xml:space="preserve">Förderpläne </w:t>
      </w:r>
    </w:p>
    <w:p w14:paraId="5A3C32C4" w14:textId="3677D428" w:rsidR="005A2825" w:rsidRDefault="005A2825"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Vo</w:t>
      </w:r>
      <w:r w:rsidR="005D177F">
        <w:rPr>
          <w:rFonts w:ascii="Century Gothic" w:hAnsi="Century Gothic" w:cs="Arial-BoldMT"/>
          <w:bCs/>
          <w:sz w:val="28"/>
          <w:szCs w:val="28"/>
        </w:rPr>
        <w:t>rdruck Fall- und Zeugniskonferenz</w:t>
      </w:r>
    </w:p>
    <w:p w14:paraId="3897E6A3" w14:textId="7817C8B2" w:rsidR="005D177F" w:rsidRDefault="005D177F"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Lehrer- und Fachkonferenzen</w:t>
      </w:r>
    </w:p>
    <w:p w14:paraId="2E12CD50" w14:textId="473BA096" w:rsidR="005D177F" w:rsidRDefault="005D177F"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Jahrgangsteams</w:t>
      </w:r>
    </w:p>
    <w:p w14:paraId="437B5817" w14:textId="4293396C" w:rsidR="005D177F" w:rsidRDefault="005D177F"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KERMIT</w:t>
      </w:r>
    </w:p>
    <w:p w14:paraId="0FEAED03" w14:textId="410097B0" w:rsidR="005D177F" w:rsidRDefault="005D177F"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Bilanzierungsgespräche</w:t>
      </w:r>
    </w:p>
    <w:p w14:paraId="250EB9F4" w14:textId="4EC810CE" w:rsidR="005D177F" w:rsidRDefault="005D177F" w:rsidP="005A2825">
      <w:pPr>
        <w:pStyle w:val="Listenabsatz"/>
        <w:numPr>
          <w:ilvl w:val="0"/>
          <w:numId w:val="23"/>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Inklusionsbesuche</w:t>
      </w:r>
    </w:p>
    <w:p w14:paraId="30E8565A" w14:textId="77777777" w:rsidR="00F539E3" w:rsidRDefault="00F539E3" w:rsidP="00535298">
      <w:pPr>
        <w:spacing w:before="60" w:after="140" w:line="100" w:lineRule="atLeast"/>
        <w:rPr>
          <w:rFonts w:ascii="Century Gothic" w:hAnsi="Century Gothic" w:cs="Arial-BoldMT"/>
          <w:b/>
          <w:bCs/>
          <w:sz w:val="28"/>
          <w:szCs w:val="28"/>
        </w:rPr>
      </w:pPr>
    </w:p>
    <w:p w14:paraId="067CADDB" w14:textId="77777777" w:rsidR="00535298" w:rsidRPr="00AC5FEC" w:rsidRDefault="00535298" w:rsidP="00535298">
      <w:pPr>
        <w:spacing w:before="60" w:after="140" w:line="100" w:lineRule="atLeast"/>
        <w:rPr>
          <w:rFonts w:ascii="Century Gothic" w:hAnsi="Century Gothic" w:cs="Arial-BoldMT"/>
          <w:b/>
          <w:bCs/>
          <w:sz w:val="28"/>
          <w:szCs w:val="28"/>
        </w:rPr>
      </w:pPr>
      <w:r w:rsidRPr="00AC5FEC">
        <w:rPr>
          <w:rFonts w:ascii="Century Gothic" w:hAnsi="Century Gothic" w:cs="Arial-BoldMT"/>
          <w:b/>
          <w:bCs/>
          <w:sz w:val="28"/>
          <w:szCs w:val="28"/>
        </w:rPr>
        <w:t>10. Quellenangaben</w:t>
      </w:r>
    </w:p>
    <w:p w14:paraId="5F4B498A" w14:textId="77777777" w:rsidR="00D554F8" w:rsidRPr="00D554F8" w:rsidRDefault="00D554F8" w:rsidP="00D554F8">
      <w:pPr>
        <w:rPr>
          <w:rFonts w:ascii="Century Gothic" w:hAnsi="Century Gothic" w:cs="Arial"/>
          <w:bCs/>
          <w:sz w:val="28"/>
          <w:szCs w:val="28"/>
        </w:rPr>
      </w:pPr>
      <w:r w:rsidRPr="00D554F8">
        <w:rPr>
          <w:rFonts w:ascii="Century Gothic" w:hAnsi="Century Gothic" w:cs="Arial"/>
          <w:bCs/>
          <w:sz w:val="28"/>
          <w:szCs w:val="28"/>
        </w:rPr>
        <w:t>Handreichung Nachteilsaugleich, Behörde für Schule und Berufsbildung der Freien und Hansestadt Hamburg, 2013.</w:t>
      </w:r>
    </w:p>
    <w:p w14:paraId="78266C0B" w14:textId="77777777" w:rsidR="00535298" w:rsidRDefault="00535298" w:rsidP="00535298">
      <w:pPr>
        <w:spacing w:before="60" w:after="140" w:line="100" w:lineRule="atLeast"/>
        <w:rPr>
          <w:rFonts w:ascii="Century Gothic" w:hAnsi="Century Gothic" w:cs="Arial-BoldMT"/>
          <w:bCs/>
          <w:sz w:val="28"/>
          <w:szCs w:val="28"/>
        </w:rPr>
      </w:pPr>
    </w:p>
    <w:p w14:paraId="750BD8C1" w14:textId="7E4B31DC" w:rsidR="00535298" w:rsidRDefault="00D554F8" w:rsidP="00535298">
      <w:pPr>
        <w:spacing w:before="60" w:after="140" w:line="100" w:lineRule="atLeast"/>
        <w:rPr>
          <w:rFonts w:ascii="Century Gothic" w:hAnsi="Century Gothic" w:cs="Arial-BoldMT"/>
          <w:bCs/>
          <w:sz w:val="28"/>
          <w:szCs w:val="28"/>
        </w:rPr>
      </w:pPr>
      <w:r>
        <w:rPr>
          <w:rFonts w:ascii="Century Gothic" w:hAnsi="Century Gothic" w:cs="Arial-BoldMT"/>
          <w:bCs/>
          <w:sz w:val="28"/>
          <w:szCs w:val="28"/>
        </w:rPr>
        <w:t xml:space="preserve">Handreichung  </w:t>
      </w:r>
      <w:r w:rsidR="00535298">
        <w:rPr>
          <w:rFonts w:ascii="Century Gothic" w:hAnsi="Century Gothic" w:cs="Arial-BoldMT"/>
          <w:bCs/>
          <w:sz w:val="28"/>
          <w:szCs w:val="28"/>
        </w:rPr>
        <w:t>Inklusive Bildung und sonderpädagogische Förderung, Behörde für Schule und Berufsbildung der Freien und Hansestadt Hamburg, Dezember 2014.</w:t>
      </w:r>
    </w:p>
    <w:p w14:paraId="62876091" w14:textId="77777777" w:rsidR="00535298" w:rsidRDefault="00535298" w:rsidP="00535298">
      <w:pPr>
        <w:spacing w:before="60" w:after="140" w:line="100" w:lineRule="atLeast"/>
        <w:rPr>
          <w:rFonts w:ascii="Century Gothic" w:hAnsi="Century Gothic" w:cs="Arial-BoldMT"/>
          <w:bCs/>
          <w:sz w:val="28"/>
          <w:szCs w:val="28"/>
        </w:rPr>
      </w:pPr>
    </w:p>
    <w:p w14:paraId="7E908FA3" w14:textId="77777777" w:rsidR="00535298" w:rsidRDefault="00535298" w:rsidP="00535298">
      <w:pPr>
        <w:spacing w:before="60" w:after="140" w:line="100" w:lineRule="atLeast"/>
        <w:rPr>
          <w:rFonts w:ascii="Century Gothic" w:hAnsi="Century Gothic" w:cs="Arial-BoldMT"/>
          <w:bCs/>
          <w:sz w:val="28"/>
          <w:szCs w:val="28"/>
        </w:rPr>
      </w:pPr>
      <w:r>
        <w:rPr>
          <w:rFonts w:ascii="Century Gothic" w:hAnsi="Century Gothic" w:cs="Arial-BoldMT"/>
          <w:bCs/>
          <w:sz w:val="28"/>
          <w:szCs w:val="28"/>
        </w:rPr>
        <w:t>Hamburgisches Schulgesetz (HmbSG), Hamburg, zuletzt geändert am 6.Juni 2014</w:t>
      </w:r>
    </w:p>
    <w:p w14:paraId="0AE34ED0" w14:textId="77777777" w:rsidR="00535298" w:rsidRPr="00DA36F4" w:rsidRDefault="00535298" w:rsidP="00535298">
      <w:pPr>
        <w:pStyle w:val="Listenabsatz"/>
        <w:numPr>
          <w:ilvl w:val="0"/>
          <w:numId w:val="27"/>
        </w:numPr>
        <w:spacing w:before="60" w:after="140" w:line="100" w:lineRule="atLeast"/>
        <w:rPr>
          <w:rFonts w:ascii="Century Gothic" w:hAnsi="Century Gothic" w:cs="Arial-BoldMT"/>
          <w:bCs/>
          <w:sz w:val="28"/>
          <w:szCs w:val="28"/>
        </w:rPr>
      </w:pPr>
      <w:r>
        <w:rPr>
          <w:rFonts w:ascii="Century Gothic" w:hAnsi="Century Gothic" w:cs="Arial-BoldMT"/>
          <w:bCs/>
          <w:sz w:val="28"/>
          <w:szCs w:val="28"/>
        </w:rPr>
        <w:t>Verordnung über die besondere Förderung von Schülerinnen und Schülern gemäß §45 (VO-BF) vom 22.09.2011.</w:t>
      </w:r>
    </w:p>
    <w:p w14:paraId="4D5338EF" w14:textId="77777777" w:rsidR="00535298" w:rsidRDefault="00535298" w:rsidP="00535298">
      <w:pPr>
        <w:spacing w:before="60" w:after="140" w:line="100" w:lineRule="atLeast"/>
        <w:rPr>
          <w:rFonts w:ascii="Century Gothic" w:hAnsi="Century Gothic" w:cs="Arial-BoldMT"/>
          <w:bCs/>
          <w:sz w:val="28"/>
          <w:szCs w:val="28"/>
        </w:rPr>
      </w:pPr>
    </w:p>
    <w:p w14:paraId="3B82306D" w14:textId="77777777" w:rsidR="00663ED2" w:rsidRDefault="00535298" w:rsidP="00663ED2">
      <w:pPr>
        <w:spacing w:before="60" w:after="140" w:line="100" w:lineRule="atLeast"/>
        <w:rPr>
          <w:rFonts w:ascii="Century Gothic" w:hAnsi="Century Gothic" w:cs="Arial-BoldMT"/>
          <w:bCs/>
          <w:color w:val="0070C0"/>
          <w:sz w:val="28"/>
          <w:szCs w:val="28"/>
          <w:u w:val="single"/>
        </w:rPr>
      </w:pPr>
      <w:r>
        <w:rPr>
          <w:rFonts w:ascii="Century Gothic" w:hAnsi="Century Gothic" w:cs="Arial-BoldMT"/>
          <w:bCs/>
          <w:sz w:val="28"/>
          <w:szCs w:val="28"/>
        </w:rPr>
        <w:t xml:space="preserve">Hamburger Sprachförderkonzept, veröffentlicht auf der Website des Landesinstituts für Lehrerbildung und Schulentwicklung (LI), </w:t>
      </w:r>
      <w:hyperlink r:id="rId14" w:history="1">
        <w:r w:rsidR="00663ED2" w:rsidRPr="008C77AA">
          <w:rPr>
            <w:rStyle w:val="Hyperlink"/>
            <w:rFonts w:ascii="Century Gothic" w:hAnsi="Century Gothic" w:cs="Arial-BoldMT"/>
            <w:bCs/>
            <w:sz w:val="28"/>
            <w:szCs w:val="28"/>
          </w:rPr>
          <w:t>www.li-hamburg.de</w:t>
        </w:r>
      </w:hyperlink>
    </w:p>
    <w:p w14:paraId="72534698" w14:textId="77777777" w:rsidR="00663ED2" w:rsidRDefault="00663ED2" w:rsidP="00663ED2">
      <w:pPr>
        <w:spacing w:before="60" w:after="140" w:line="100" w:lineRule="atLeast"/>
        <w:rPr>
          <w:rFonts w:ascii="Century Gothic" w:hAnsi="Century Gothic" w:cs="Arial-BoldMT"/>
          <w:bCs/>
          <w:color w:val="0070C0"/>
          <w:sz w:val="28"/>
          <w:szCs w:val="28"/>
          <w:u w:val="single"/>
        </w:rPr>
      </w:pPr>
    </w:p>
    <w:p w14:paraId="3CA35AE1" w14:textId="3FAD9BDF" w:rsidR="00663ED2" w:rsidRPr="0091004E" w:rsidRDefault="00663ED2" w:rsidP="00663ED2">
      <w:pPr>
        <w:spacing w:before="60" w:after="140" w:line="100" w:lineRule="atLeast"/>
        <w:rPr>
          <w:rFonts w:ascii="Century Gothic" w:hAnsi="Century Gothic" w:cs="Arial-BoldMT"/>
          <w:bCs/>
          <w:color w:val="0070C0"/>
          <w:sz w:val="28"/>
          <w:szCs w:val="28"/>
          <w:u w:val="single"/>
        </w:rPr>
      </w:pPr>
      <w:r>
        <w:rPr>
          <w:rFonts w:ascii="Century Gothic" w:hAnsi="Century Gothic" w:cs="Arial-BoldMT"/>
          <w:bCs/>
          <w:color w:val="000000" w:themeColor="text1"/>
          <w:sz w:val="28"/>
          <w:szCs w:val="28"/>
        </w:rPr>
        <w:t xml:space="preserve">Aufgaben der </w:t>
      </w:r>
      <w:r w:rsidR="002B5942">
        <w:rPr>
          <w:rFonts w:ascii="Century Gothic" w:hAnsi="Century Gothic" w:cs="Arial-BoldMT"/>
          <w:bCs/>
          <w:color w:val="000000" w:themeColor="text1"/>
          <w:sz w:val="28"/>
          <w:szCs w:val="28"/>
        </w:rPr>
        <w:t>Beratungslehrkräfte</w:t>
      </w:r>
      <w:r>
        <w:rPr>
          <w:rFonts w:ascii="Century Gothic" w:hAnsi="Century Gothic" w:cs="Arial-BoldMT"/>
          <w:bCs/>
          <w:sz w:val="28"/>
          <w:szCs w:val="28"/>
        </w:rPr>
        <w:t xml:space="preserve">, veröffentlicht auf der Website des Landesinstituts für Lehrerbildung und Schulentwicklung (LI), </w:t>
      </w:r>
      <w:r w:rsidRPr="0091004E">
        <w:rPr>
          <w:rFonts w:ascii="Century Gothic" w:hAnsi="Century Gothic" w:cs="Arial-BoldMT"/>
          <w:bCs/>
          <w:color w:val="0070C0"/>
          <w:sz w:val="28"/>
          <w:szCs w:val="28"/>
          <w:u w:val="single"/>
        </w:rPr>
        <w:t>www.li-hamburg.de</w:t>
      </w:r>
    </w:p>
    <w:p w14:paraId="1898E55A" w14:textId="77777777" w:rsidR="00663ED2" w:rsidRPr="0091004E" w:rsidRDefault="00663ED2" w:rsidP="00535298">
      <w:pPr>
        <w:spacing w:before="60" w:after="140" w:line="100" w:lineRule="atLeast"/>
        <w:rPr>
          <w:rFonts w:ascii="Century Gothic" w:hAnsi="Century Gothic" w:cs="Arial-BoldMT"/>
          <w:bCs/>
          <w:color w:val="0070C0"/>
          <w:sz w:val="28"/>
          <w:szCs w:val="28"/>
          <w:u w:val="single"/>
        </w:rPr>
      </w:pPr>
    </w:p>
    <w:p w14:paraId="542E1230" w14:textId="77777777" w:rsidR="00535298" w:rsidRPr="00535298" w:rsidRDefault="00535298" w:rsidP="00535298">
      <w:pPr>
        <w:spacing w:before="60" w:after="140" w:line="100" w:lineRule="atLeast"/>
        <w:rPr>
          <w:rFonts w:ascii="Century Gothic" w:hAnsi="Century Gothic" w:cs="Arial-BoldMT"/>
          <w:bCs/>
          <w:sz w:val="28"/>
          <w:szCs w:val="28"/>
        </w:rPr>
      </w:pPr>
    </w:p>
    <w:p w14:paraId="3F4AECCB" w14:textId="77777777" w:rsidR="005A035A" w:rsidRDefault="005A035A" w:rsidP="004A61D7">
      <w:pPr>
        <w:spacing w:before="60" w:after="140" w:line="100" w:lineRule="atLeast"/>
        <w:rPr>
          <w:rFonts w:ascii="Century Gothic" w:hAnsi="Century Gothic" w:cs="Arial-BoldMT"/>
          <w:bCs/>
          <w:sz w:val="28"/>
          <w:szCs w:val="28"/>
        </w:rPr>
      </w:pPr>
    </w:p>
    <w:p w14:paraId="4AC9FE1B" w14:textId="77777777" w:rsidR="00362316" w:rsidRPr="005A4CC9" w:rsidRDefault="00362316" w:rsidP="004A61D7">
      <w:pPr>
        <w:spacing w:before="60" w:after="140" w:line="100" w:lineRule="atLeast"/>
        <w:rPr>
          <w:rFonts w:ascii="Century Gothic" w:hAnsi="Century Gothic" w:cs="Arial-BoldMT"/>
          <w:bCs/>
          <w:sz w:val="28"/>
          <w:szCs w:val="28"/>
        </w:rPr>
      </w:pPr>
    </w:p>
    <w:sectPr w:rsidR="00362316" w:rsidRPr="005A4CC9" w:rsidSect="008B4A6B">
      <w:headerReference w:type="default" r:id="rId15"/>
      <w:footerReference w:type="even" r:id="rId16"/>
      <w:footerReference w:type="default" r:id="rId17"/>
      <w:pgSz w:w="11906" w:h="16838" w:code="9"/>
      <w:pgMar w:top="1134" w:right="1134"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A9EE" w14:textId="77777777" w:rsidR="000C0239" w:rsidRDefault="000C0239">
      <w:r>
        <w:separator/>
      </w:r>
    </w:p>
  </w:endnote>
  <w:endnote w:type="continuationSeparator" w:id="0">
    <w:p w14:paraId="504D05C6" w14:textId="77777777" w:rsidR="000C0239" w:rsidRDefault="000C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ItalicMT">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E504" w14:textId="77777777" w:rsidR="00FB085C" w:rsidRDefault="00FB085C" w:rsidP="00FF586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8888A5" w14:textId="77777777" w:rsidR="00FB085C" w:rsidRDefault="00FB085C" w:rsidP="00ED2DA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491A" w14:textId="77777777" w:rsidR="00FB085C" w:rsidRDefault="00FB085C" w:rsidP="00FF586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10E7">
      <w:rPr>
        <w:rStyle w:val="Seitenzahl"/>
        <w:noProof/>
      </w:rPr>
      <w:t>2</w:t>
    </w:r>
    <w:r>
      <w:rPr>
        <w:rStyle w:val="Seitenzahl"/>
      </w:rPr>
      <w:fldChar w:fldCharType="end"/>
    </w:r>
  </w:p>
  <w:p w14:paraId="1D046E3F" w14:textId="77777777" w:rsidR="00FB085C" w:rsidRDefault="00FB085C" w:rsidP="00ED2DA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D76A0" w14:textId="77777777" w:rsidR="000C0239" w:rsidRDefault="000C0239">
      <w:r>
        <w:separator/>
      </w:r>
    </w:p>
  </w:footnote>
  <w:footnote w:type="continuationSeparator" w:id="0">
    <w:p w14:paraId="5420908A" w14:textId="77777777" w:rsidR="000C0239" w:rsidRDefault="000C0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4B64E" w14:textId="77777777" w:rsidR="00FB085C" w:rsidRPr="00906533" w:rsidRDefault="00FB085C" w:rsidP="00906533">
    <w:pPr>
      <w:rPr>
        <w:rFonts w:ascii="Arial" w:hAnsi="Arial" w:cs="Arial"/>
      </w:rPr>
    </w:pPr>
    <w:r>
      <w:rPr>
        <w:noProof/>
      </w:rPr>
      <mc:AlternateContent>
        <mc:Choice Requires="wps">
          <w:drawing>
            <wp:anchor distT="0" distB="0" distL="114300" distR="114300" simplePos="0" relativeHeight="251657728" behindDoc="0" locked="0" layoutInCell="1" allowOverlap="1" wp14:anchorId="15FC7478" wp14:editId="110CDC24">
              <wp:simplePos x="0" y="0"/>
              <wp:positionH relativeFrom="column">
                <wp:posOffset>1752600</wp:posOffset>
              </wp:positionH>
              <wp:positionV relativeFrom="paragraph">
                <wp:posOffset>47625</wp:posOffset>
              </wp:positionV>
              <wp:extent cx="413385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14400"/>
                      </a:xfrm>
                      <a:prstGeom prst="rect">
                        <a:avLst/>
                      </a:prstGeom>
                      <a:solidFill>
                        <a:srgbClr val="FFFFFF"/>
                      </a:solidFill>
                      <a:ln w="9525">
                        <a:solidFill>
                          <a:srgbClr val="FFFFFF"/>
                        </a:solidFill>
                        <a:miter lim="800000"/>
                        <a:headEnd/>
                        <a:tailEnd/>
                      </a:ln>
                    </wps:spPr>
                    <wps:txbx>
                      <w:txbxContent>
                        <w:p w14:paraId="0F3B537D" w14:textId="77777777" w:rsidR="00FB085C" w:rsidRDefault="00FB085C" w:rsidP="00DB6405">
                          <w:pPr>
                            <w:rPr>
                              <w:rFonts w:ascii="Arial" w:hAnsi="Arial" w:cs="Arial"/>
                            </w:rPr>
                          </w:pPr>
                        </w:p>
                        <w:p w14:paraId="71FEAA0A" w14:textId="77777777" w:rsidR="00FB085C" w:rsidRPr="00CE11F1" w:rsidRDefault="00FB085C" w:rsidP="00DB6405">
                          <w:pPr>
                            <w:rPr>
                              <w:rFonts w:ascii="Arial" w:hAnsi="Arial" w:cs="Arial"/>
                            </w:rPr>
                          </w:pPr>
                          <w:r w:rsidRPr="00CE11F1">
                            <w:rPr>
                              <w:rFonts w:ascii="Arial" w:hAnsi="Arial" w:cs="Arial"/>
                            </w:rPr>
                            <w:t>Bovestraße 10-12   22041 Hamburg</w:t>
                          </w:r>
                        </w:p>
                        <w:p w14:paraId="51CE3459" w14:textId="77777777" w:rsidR="00FB085C" w:rsidRPr="00CE11F1" w:rsidRDefault="00FB085C" w:rsidP="00DB6405">
                          <w:pPr>
                            <w:jc w:val="center"/>
                            <w:rPr>
                              <w:rFonts w:ascii="Arial" w:hAnsi="Arial" w:cs="Arial"/>
                              <w:sz w:val="8"/>
                              <w:szCs w:val="8"/>
                            </w:rPr>
                          </w:pPr>
                        </w:p>
                        <w:p w14:paraId="6EBB17C4" w14:textId="77777777" w:rsidR="00FB085C" w:rsidRPr="002D1508" w:rsidRDefault="00FB085C" w:rsidP="00DB6405">
                          <w:pPr>
                            <w:rPr>
                              <w:rFonts w:ascii="Arial" w:hAnsi="Arial" w:cs="Arial"/>
                            </w:rPr>
                          </w:pPr>
                          <w:r w:rsidRPr="002D1508">
                            <w:rPr>
                              <w:rFonts w:ascii="Arial" w:hAnsi="Arial" w:cs="Arial"/>
                            </w:rPr>
                            <w:sym w:font="Wingdings" w:char="F028"/>
                          </w:r>
                          <w:r w:rsidRPr="002D1508">
                            <w:rPr>
                              <w:rFonts w:ascii="Arial" w:hAnsi="Arial" w:cs="Arial"/>
                            </w:rPr>
                            <w:t>. 42 88 20 - 02    Fax 42 88 20 - 45   Leitzahl 381 / 5578</w:t>
                          </w:r>
                        </w:p>
                        <w:p w14:paraId="1A8BA774" w14:textId="77777777" w:rsidR="00FB085C" w:rsidRPr="00CE11F1" w:rsidRDefault="00FB085C" w:rsidP="00DB6405">
                          <w:pPr>
                            <w:rPr>
                              <w:rFonts w:ascii="Arial" w:hAnsi="Arial" w:cs="Arial"/>
                              <w:sz w:val="8"/>
                              <w:szCs w:val="8"/>
                              <w:u w:val="single"/>
                            </w:rPr>
                          </w:pPr>
                        </w:p>
                        <w:p w14:paraId="7AA3BA52" w14:textId="77777777" w:rsidR="00FB085C" w:rsidRPr="00281B19" w:rsidRDefault="00FB085C" w:rsidP="00DB6405">
                          <w:pPr>
                            <w:rPr>
                              <w:rFonts w:ascii="Arial" w:hAnsi="Arial" w:cs="Arial"/>
                              <w:lang w:val="en-US"/>
                            </w:rPr>
                          </w:pPr>
                          <w:r w:rsidRPr="00281B19">
                            <w:rPr>
                              <w:rFonts w:ascii="Arial" w:hAnsi="Arial" w:cs="Arial"/>
                              <w:u w:val="single"/>
                              <w:lang w:val="en-US"/>
                            </w:rPr>
                            <w:t>Homepage:  www.schule-bovestrasse-hamburg.de</w:t>
                          </w:r>
                        </w:p>
                        <w:p w14:paraId="762FC9EE" w14:textId="77777777" w:rsidR="00FB085C" w:rsidRPr="00281B19" w:rsidRDefault="00FB085C">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15FC7478" id="_x0000_t202" coordsize="21600,21600" o:spt="202" path="m0,0l0,21600,21600,21600,21600,0xe">
              <v:stroke joinstyle="miter"/>
              <v:path gradientshapeok="t" o:connecttype="rect"/>
            </v:shapetype>
            <v:shape id="Text Box 1" o:spid="_x0000_s1026" type="#_x0000_t202" style="position:absolute;margin-left:138pt;margin-top:3.75pt;width:32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" strokecolor="white">
              <v:textbox>
                <w:txbxContent>
                  <w:p w14:paraId="0F3B537D" w14:textId="77777777" w:rsidR="005A2825" w:rsidRDefault="005A2825" w:rsidP="00DB6405">
                    <w:pPr>
                      <w:rPr>
                        <w:rFonts w:ascii="Arial" w:hAnsi="Arial" w:cs="Arial"/>
                      </w:rPr>
                    </w:pPr>
                  </w:p>
                  <w:p w14:paraId="71FEAA0A" w14:textId="77777777" w:rsidR="005A2825" w:rsidRPr="00CE11F1" w:rsidRDefault="005A2825" w:rsidP="00DB6405">
                    <w:pPr>
                      <w:rPr>
                        <w:rFonts w:ascii="Arial" w:hAnsi="Arial" w:cs="Arial"/>
                      </w:rPr>
                    </w:pPr>
                    <w:r w:rsidRPr="00CE11F1">
                      <w:rPr>
                        <w:rFonts w:ascii="Arial" w:hAnsi="Arial" w:cs="Arial"/>
                      </w:rPr>
                      <w:t>Bovestraße 10-12   22041 Hamburg</w:t>
                    </w:r>
                  </w:p>
                  <w:p w14:paraId="51CE3459" w14:textId="77777777" w:rsidR="005A2825" w:rsidRPr="00CE11F1" w:rsidRDefault="005A2825" w:rsidP="00DB6405">
                    <w:pPr>
                      <w:jc w:val="center"/>
                      <w:rPr>
                        <w:rFonts w:ascii="Arial" w:hAnsi="Arial" w:cs="Arial"/>
                        <w:sz w:val="8"/>
                        <w:szCs w:val="8"/>
                      </w:rPr>
                    </w:pPr>
                  </w:p>
                  <w:p w14:paraId="6EBB17C4" w14:textId="77777777" w:rsidR="005A2825" w:rsidRPr="002D1508" w:rsidRDefault="005A2825" w:rsidP="00DB6405">
                    <w:pPr>
                      <w:rPr>
                        <w:rFonts w:ascii="Arial" w:hAnsi="Arial" w:cs="Arial"/>
                      </w:rPr>
                    </w:pPr>
                    <w:r w:rsidRPr="002D1508">
                      <w:rPr>
                        <w:rFonts w:ascii="Arial" w:hAnsi="Arial" w:cs="Arial"/>
                      </w:rPr>
                      <w:sym w:font="Wingdings" w:char="F028"/>
                    </w:r>
                    <w:r w:rsidRPr="002D1508">
                      <w:rPr>
                        <w:rFonts w:ascii="Arial" w:hAnsi="Arial" w:cs="Arial"/>
                      </w:rPr>
                      <w:t>. 42 88 20 - 02    Fax 42 88 20 - 45   Leitzahl 381 / 5578</w:t>
                    </w:r>
                  </w:p>
                  <w:p w14:paraId="1A8BA774" w14:textId="77777777" w:rsidR="005A2825" w:rsidRPr="00CE11F1" w:rsidRDefault="005A2825" w:rsidP="00DB6405">
                    <w:pPr>
                      <w:rPr>
                        <w:rFonts w:ascii="Arial" w:hAnsi="Arial" w:cs="Arial"/>
                        <w:sz w:val="8"/>
                        <w:szCs w:val="8"/>
                        <w:u w:val="single"/>
                      </w:rPr>
                    </w:pPr>
                  </w:p>
                  <w:p w14:paraId="7AA3BA52" w14:textId="77777777" w:rsidR="005A2825" w:rsidRPr="00F9033F" w:rsidRDefault="005A2825" w:rsidP="00DB6405">
                    <w:pPr>
                      <w:rPr>
                        <w:rFonts w:ascii="Arial" w:hAnsi="Arial" w:cs="Arial"/>
                      </w:rPr>
                    </w:pPr>
                    <w:r w:rsidRPr="00F9033F">
                      <w:rPr>
                        <w:rFonts w:ascii="Arial" w:hAnsi="Arial" w:cs="Arial"/>
                        <w:u w:val="single"/>
                      </w:rPr>
                      <w:t>Homepage:  www.schule-bovestrasse-hamburg.de</w:t>
                    </w:r>
                  </w:p>
                  <w:p w14:paraId="762FC9EE" w14:textId="77777777" w:rsidR="005A2825" w:rsidRPr="00906533" w:rsidRDefault="005A2825">
                    <w:pPr>
                      <w:rPr>
                        <w:rFonts w:ascii="Arial" w:hAnsi="Arial" w:cs="Arial"/>
                      </w:rPr>
                    </w:pPr>
                  </w:p>
                </w:txbxContent>
              </v:textbox>
            </v:shape>
          </w:pict>
        </mc:Fallback>
      </mc:AlternateContent>
    </w:r>
    <w:r w:rsidRPr="000F50B2">
      <w:rPr>
        <w:rFonts w:ascii="Arial" w:eastAsia="Arial" w:hAnsi="Arial"/>
        <w:noProof/>
        <w:sz w:val="22"/>
        <w:szCs w:val="22"/>
      </w:rPr>
      <w:drawing>
        <wp:inline distT="0" distB="0" distL="0" distR="0" wp14:anchorId="3565FB90" wp14:editId="24709CC7">
          <wp:extent cx="1213485" cy="116078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160780"/>
                  </a:xfrm>
                  <a:prstGeom prst="rect">
                    <a:avLst/>
                  </a:prstGeom>
                  <a:noFill/>
                  <a:ln>
                    <a:noFill/>
                  </a:ln>
                </pic:spPr>
              </pic:pic>
            </a:graphicData>
          </a:graphic>
        </wp:inline>
      </w:drawing>
    </w:r>
    <w:r w:rsidRPr="00DB6405">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CB2"/>
    <w:multiLevelType w:val="hybridMultilevel"/>
    <w:tmpl w:val="B1604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B76E4"/>
    <w:multiLevelType w:val="multilevel"/>
    <w:tmpl w:val="932A465A"/>
    <w:lvl w:ilvl="0">
      <w:start w:val="7"/>
      <w:numFmt w:val="decimal"/>
      <w:lvlText w:val="%1"/>
      <w:lvlJc w:val="left"/>
      <w:pPr>
        <w:ind w:left="380" w:hanging="38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8781946"/>
    <w:multiLevelType w:val="hybridMultilevel"/>
    <w:tmpl w:val="B056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151642"/>
    <w:multiLevelType w:val="multilevel"/>
    <w:tmpl w:val="13F28B52"/>
    <w:lvl w:ilvl="0">
      <w:start w:val="1"/>
      <w:numFmt w:val="bullet"/>
      <w:lvlText w:val=""/>
      <w:lvlJc w:val="left"/>
      <w:pPr>
        <w:ind w:left="1210" w:hanging="360"/>
      </w:pPr>
      <w:rPr>
        <w:rFonts w:ascii="Symbol" w:hAnsi="Symbol" w:hint="default"/>
        <w:b/>
      </w:rPr>
    </w:lvl>
    <w:lvl w:ilvl="1">
      <w:start w:val="1"/>
      <w:numFmt w:val="decimal"/>
      <w:isLgl/>
      <w:lvlText w:val="%1.%2."/>
      <w:lvlJc w:val="left"/>
      <w:pPr>
        <w:ind w:left="1428" w:hanging="720"/>
      </w:pPr>
      <w:rPr>
        <w:rFonts w:cs="Arial-BoldMT" w:hint="default"/>
        <w:b/>
      </w:rPr>
    </w:lvl>
    <w:lvl w:ilvl="2">
      <w:start w:val="1"/>
      <w:numFmt w:val="decimal"/>
      <w:isLgl/>
      <w:lvlText w:val="%1.%2.%3."/>
      <w:lvlJc w:val="left"/>
      <w:pPr>
        <w:ind w:left="1788" w:hanging="1080"/>
      </w:pPr>
      <w:rPr>
        <w:rFonts w:cs="Arial-BoldMT" w:hint="default"/>
      </w:rPr>
    </w:lvl>
    <w:lvl w:ilvl="3">
      <w:start w:val="1"/>
      <w:numFmt w:val="decimal"/>
      <w:isLgl/>
      <w:lvlText w:val="%1.%2.%3.%4."/>
      <w:lvlJc w:val="left"/>
      <w:pPr>
        <w:ind w:left="1788" w:hanging="1080"/>
      </w:pPr>
      <w:rPr>
        <w:rFonts w:cs="Arial-BoldMT" w:hint="default"/>
      </w:rPr>
    </w:lvl>
    <w:lvl w:ilvl="4">
      <w:start w:val="1"/>
      <w:numFmt w:val="decimal"/>
      <w:isLgl/>
      <w:lvlText w:val="%1.%2.%3.%4.%5."/>
      <w:lvlJc w:val="left"/>
      <w:pPr>
        <w:ind w:left="2148" w:hanging="1440"/>
      </w:pPr>
      <w:rPr>
        <w:rFonts w:cs="Arial-BoldMT" w:hint="default"/>
      </w:rPr>
    </w:lvl>
    <w:lvl w:ilvl="5">
      <w:start w:val="1"/>
      <w:numFmt w:val="decimal"/>
      <w:isLgl/>
      <w:lvlText w:val="%1.%2.%3.%4.%5.%6."/>
      <w:lvlJc w:val="left"/>
      <w:pPr>
        <w:ind w:left="2508" w:hanging="1800"/>
      </w:pPr>
      <w:rPr>
        <w:rFonts w:cs="Arial-BoldMT" w:hint="default"/>
      </w:rPr>
    </w:lvl>
    <w:lvl w:ilvl="6">
      <w:start w:val="1"/>
      <w:numFmt w:val="decimal"/>
      <w:isLgl/>
      <w:lvlText w:val="%1.%2.%3.%4.%5.%6.%7."/>
      <w:lvlJc w:val="left"/>
      <w:pPr>
        <w:ind w:left="2508" w:hanging="1800"/>
      </w:pPr>
      <w:rPr>
        <w:rFonts w:cs="Arial-BoldMT" w:hint="default"/>
      </w:rPr>
    </w:lvl>
    <w:lvl w:ilvl="7">
      <w:start w:val="1"/>
      <w:numFmt w:val="decimal"/>
      <w:isLgl/>
      <w:lvlText w:val="%1.%2.%3.%4.%5.%6.%7.%8."/>
      <w:lvlJc w:val="left"/>
      <w:pPr>
        <w:ind w:left="2868" w:hanging="2160"/>
      </w:pPr>
      <w:rPr>
        <w:rFonts w:cs="Arial-BoldMT" w:hint="default"/>
      </w:rPr>
    </w:lvl>
    <w:lvl w:ilvl="8">
      <w:start w:val="1"/>
      <w:numFmt w:val="decimal"/>
      <w:isLgl/>
      <w:lvlText w:val="%1.%2.%3.%4.%5.%6.%7.%8.%9."/>
      <w:lvlJc w:val="left"/>
      <w:pPr>
        <w:ind w:left="3228" w:hanging="2520"/>
      </w:pPr>
      <w:rPr>
        <w:rFonts w:cs="Arial-BoldMT" w:hint="default"/>
      </w:rPr>
    </w:lvl>
  </w:abstractNum>
  <w:abstractNum w:abstractNumId="4">
    <w:nsid w:val="179F5D8A"/>
    <w:multiLevelType w:val="hybridMultilevel"/>
    <w:tmpl w:val="926C9E3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BA372E1"/>
    <w:multiLevelType w:val="multilevel"/>
    <w:tmpl w:val="D9DC5C60"/>
    <w:lvl w:ilvl="0">
      <w:start w:val="1"/>
      <w:numFmt w:val="decimal"/>
      <w:lvlText w:val="%1."/>
      <w:lvlJc w:val="left"/>
      <w:pPr>
        <w:ind w:left="720" w:hanging="360"/>
      </w:pPr>
      <w:rPr>
        <w:rFonts w:ascii="Century Gothic" w:eastAsia="Times New Roman" w:hAnsi="Century Gothic" w:cs="Arial"/>
        <w:b/>
      </w:rPr>
    </w:lvl>
    <w:lvl w:ilvl="1">
      <w:start w:val="1"/>
      <w:numFmt w:val="decimal"/>
      <w:isLgl/>
      <w:lvlText w:val="%1.%2."/>
      <w:lvlJc w:val="left"/>
      <w:pPr>
        <w:ind w:left="1080" w:hanging="720"/>
      </w:pPr>
      <w:rPr>
        <w:rFonts w:cs="Arial-BoldMT" w:hint="default"/>
        <w:b/>
      </w:rPr>
    </w:lvl>
    <w:lvl w:ilvl="2">
      <w:start w:val="1"/>
      <w:numFmt w:val="decimal"/>
      <w:isLgl/>
      <w:lvlText w:val="%1.%2.%3."/>
      <w:lvlJc w:val="left"/>
      <w:pPr>
        <w:ind w:left="1440" w:hanging="1080"/>
      </w:pPr>
      <w:rPr>
        <w:rFonts w:cs="Arial-BoldMT" w:hint="default"/>
      </w:rPr>
    </w:lvl>
    <w:lvl w:ilvl="3">
      <w:start w:val="1"/>
      <w:numFmt w:val="decimal"/>
      <w:isLgl/>
      <w:lvlText w:val="%1.%2.%3.%4."/>
      <w:lvlJc w:val="left"/>
      <w:pPr>
        <w:ind w:left="1440" w:hanging="1080"/>
      </w:pPr>
      <w:rPr>
        <w:rFonts w:cs="Arial-BoldMT" w:hint="default"/>
      </w:rPr>
    </w:lvl>
    <w:lvl w:ilvl="4">
      <w:start w:val="1"/>
      <w:numFmt w:val="decimal"/>
      <w:isLgl/>
      <w:lvlText w:val="%1.%2.%3.%4.%5."/>
      <w:lvlJc w:val="left"/>
      <w:pPr>
        <w:ind w:left="1800" w:hanging="1440"/>
      </w:pPr>
      <w:rPr>
        <w:rFonts w:cs="Arial-BoldMT" w:hint="default"/>
      </w:rPr>
    </w:lvl>
    <w:lvl w:ilvl="5">
      <w:start w:val="1"/>
      <w:numFmt w:val="decimal"/>
      <w:isLgl/>
      <w:lvlText w:val="%1.%2.%3.%4.%5.%6."/>
      <w:lvlJc w:val="left"/>
      <w:pPr>
        <w:ind w:left="2160" w:hanging="1800"/>
      </w:pPr>
      <w:rPr>
        <w:rFonts w:cs="Arial-BoldMT" w:hint="default"/>
      </w:rPr>
    </w:lvl>
    <w:lvl w:ilvl="6">
      <w:start w:val="1"/>
      <w:numFmt w:val="decimal"/>
      <w:isLgl/>
      <w:lvlText w:val="%1.%2.%3.%4.%5.%6.%7."/>
      <w:lvlJc w:val="left"/>
      <w:pPr>
        <w:ind w:left="2160" w:hanging="1800"/>
      </w:pPr>
      <w:rPr>
        <w:rFonts w:cs="Arial-BoldMT" w:hint="default"/>
      </w:rPr>
    </w:lvl>
    <w:lvl w:ilvl="7">
      <w:start w:val="1"/>
      <w:numFmt w:val="decimal"/>
      <w:isLgl/>
      <w:lvlText w:val="%1.%2.%3.%4.%5.%6.%7.%8."/>
      <w:lvlJc w:val="left"/>
      <w:pPr>
        <w:ind w:left="2520" w:hanging="2160"/>
      </w:pPr>
      <w:rPr>
        <w:rFonts w:cs="Arial-BoldMT" w:hint="default"/>
      </w:rPr>
    </w:lvl>
    <w:lvl w:ilvl="8">
      <w:start w:val="1"/>
      <w:numFmt w:val="decimal"/>
      <w:isLgl/>
      <w:lvlText w:val="%1.%2.%3.%4.%5.%6.%7.%8.%9."/>
      <w:lvlJc w:val="left"/>
      <w:pPr>
        <w:ind w:left="2880" w:hanging="2520"/>
      </w:pPr>
      <w:rPr>
        <w:rFonts w:cs="Arial-BoldMT" w:hint="default"/>
      </w:rPr>
    </w:lvl>
  </w:abstractNum>
  <w:abstractNum w:abstractNumId="6">
    <w:nsid w:val="23745BF8"/>
    <w:multiLevelType w:val="hybridMultilevel"/>
    <w:tmpl w:val="77521440"/>
    <w:lvl w:ilvl="0" w:tplc="EE44652A">
      <w:start w:val="5"/>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B915F3"/>
    <w:multiLevelType w:val="hybridMultilevel"/>
    <w:tmpl w:val="9A16D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CA01BE"/>
    <w:multiLevelType w:val="hybridMultilevel"/>
    <w:tmpl w:val="27847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F66B52"/>
    <w:multiLevelType w:val="hybridMultilevel"/>
    <w:tmpl w:val="F058E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FA0C14"/>
    <w:multiLevelType w:val="hybridMultilevel"/>
    <w:tmpl w:val="1C58D9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3DF2C88"/>
    <w:multiLevelType w:val="hybridMultilevel"/>
    <w:tmpl w:val="5514683E"/>
    <w:lvl w:ilvl="0" w:tplc="F2507B4A">
      <w:numFmt w:val="bullet"/>
      <w:lvlText w:val="-"/>
      <w:lvlJc w:val="left"/>
      <w:pPr>
        <w:ind w:left="520" w:hanging="360"/>
      </w:pPr>
      <w:rPr>
        <w:rFonts w:ascii="Arial" w:eastAsia="Times New Roman" w:hAnsi="Arial" w:cs="Arial" w:hint="default"/>
      </w:rPr>
    </w:lvl>
    <w:lvl w:ilvl="1" w:tplc="04070003">
      <w:start w:val="1"/>
      <w:numFmt w:val="bullet"/>
      <w:lvlText w:val="o"/>
      <w:lvlJc w:val="left"/>
      <w:pPr>
        <w:ind w:left="1240" w:hanging="360"/>
      </w:pPr>
      <w:rPr>
        <w:rFonts w:ascii="Courier New" w:hAnsi="Courier New" w:cs="Courier New" w:hint="default"/>
      </w:rPr>
    </w:lvl>
    <w:lvl w:ilvl="2" w:tplc="04070005">
      <w:start w:val="1"/>
      <w:numFmt w:val="bullet"/>
      <w:lvlText w:val=""/>
      <w:lvlJc w:val="left"/>
      <w:pPr>
        <w:ind w:left="1960" w:hanging="360"/>
      </w:pPr>
      <w:rPr>
        <w:rFonts w:ascii="Wingdings" w:hAnsi="Wingdings" w:hint="default"/>
      </w:rPr>
    </w:lvl>
    <w:lvl w:ilvl="3" w:tplc="04070001">
      <w:start w:val="1"/>
      <w:numFmt w:val="bullet"/>
      <w:lvlText w:val=""/>
      <w:lvlJc w:val="left"/>
      <w:pPr>
        <w:ind w:left="2680" w:hanging="360"/>
      </w:pPr>
      <w:rPr>
        <w:rFonts w:ascii="Symbol" w:hAnsi="Symbol" w:hint="default"/>
      </w:rPr>
    </w:lvl>
    <w:lvl w:ilvl="4" w:tplc="04070003">
      <w:start w:val="1"/>
      <w:numFmt w:val="bullet"/>
      <w:lvlText w:val="o"/>
      <w:lvlJc w:val="left"/>
      <w:pPr>
        <w:ind w:left="3400" w:hanging="360"/>
      </w:pPr>
      <w:rPr>
        <w:rFonts w:ascii="Courier New" w:hAnsi="Courier New" w:cs="Courier New" w:hint="default"/>
      </w:rPr>
    </w:lvl>
    <w:lvl w:ilvl="5" w:tplc="04070005">
      <w:start w:val="1"/>
      <w:numFmt w:val="bullet"/>
      <w:lvlText w:val=""/>
      <w:lvlJc w:val="left"/>
      <w:pPr>
        <w:ind w:left="4120" w:hanging="360"/>
      </w:pPr>
      <w:rPr>
        <w:rFonts w:ascii="Wingdings" w:hAnsi="Wingdings" w:hint="default"/>
      </w:rPr>
    </w:lvl>
    <w:lvl w:ilvl="6" w:tplc="04070001">
      <w:start w:val="1"/>
      <w:numFmt w:val="bullet"/>
      <w:lvlText w:val=""/>
      <w:lvlJc w:val="left"/>
      <w:pPr>
        <w:ind w:left="4840" w:hanging="360"/>
      </w:pPr>
      <w:rPr>
        <w:rFonts w:ascii="Symbol" w:hAnsi="Symbol" w:hint="default"/>
      </w:rPr>
    </w:lvl>
    <w:lvl w:ilvl="7" w:tplc="04070003">
      <w:start w:val="1"/>
      <w:numFmt w:val="bullet"/>
      <w:lvlText w:val="o"/>
      <w:lvlJc w:val="left"/>
      <w:pPr>
        <w:ind w:left="5560" w:hanging="360"/>
      </w:pPr>
      <w:rPr>
        <w:rFonts w:ascii="Courier New" w:hAnsi="Courier New" w:cs="Courier New" w:hint="default"/>
      </w:rPr>
    </w:lvl>
    <w:lvl w:ilvl="8" w:tplc="04070005">
      <w:start w:val="1"/>
      <w:numFmt w:val="bullet"/>
      <w:lvlText w:val=""/>
      <w:lvlJc w:val="left"/>
      <w:pPr>
        <w:ind w:left="6280" w:hanging="360"/>
      </w:pPr>
      <w:rPr>
        <w:rFonts w:ascii="Wingdings" w:hAnsi="Wingdings" w:hint="default"/>
      </w:rPr>
    </w:lvl>
  </w:abstractNum>
  <w:abstractNum w:abstractNumId="12">
    <w:nsid w:val="34DE794D"/>
    <w:multiLevelType w:val="hybridMultilevel"/>
    <w:tmpl w:val="C94E304A"/>
    <w:lvl w:ilvl="0" w:tplc="EE44652A">
      <w:start w:val="5"/>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A92D23"/>
    <w:multiLevelType w:val="hybridMultilevel"/>
    <w:tmpl w:val="ABEAC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A131B0"/>
    <w:multiLevelType w:val="hybridMultilevel"/>
    <w:tmpl w:val="2CC03810"/>
    <w:lvl w:ilvl="0" w:tplc="E73EC84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AC0555"/>
    <w:multiLevelType w:val="hybridMultilevel"/>
    <w:tmpl w:val="960E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AE2908"/>
    <w:multiLevelType w:val="multilevel"/>
    <w:tmpl w:val="AE50C2EC"/>
    <w:lvl w:ilvl="0">
      <w:start w:val="7"/>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4D72382"/>
    <w:multiLevelType w:val="hybridMultilevel"/>
    <w:tmpl w:val="74BE1602"/>
    <w:lvl w:ilvl="0" w:tplc="FA1EE504">
      <w:start w:val="1"/>
      <w:numFmt w:val="decimal"/>
      <w:lvlText w:val="%1."/>
      <w:lvlJc w:val="left"/>
      <w:pPr>
        <w:ind w:left="1428" w:hanging="360"/>
      </w:pPr>
      <w:rPr>
        <w:rFonts w:hint="default"/>
      </w:rPr>
    </w:lvl>
    <w:lvl w:ilvl="1" w:tplc="04070019" w:tentative="1">
      <w:start w:val="1"/>
      <w:numFmt w:val="lowerLetter"/>
      <w:lvlText w:val="%2."/>
      <w:lvlJc w:val="left"/>
      <w:pPr>
        <w:ind w:left="2308" w:hanging="360"/>
      </w:pPr>
    </w:lvl>
    <w:lvl w:ilvl="2" w:tplc="0407001B" w:tentative="1">
      <w:start w:val="1"/>
      <w:numFmt w:val="lowerRoman"/>
      <w:lvlText w:val="%3."/>
      <w:lvlJc w:val="right"/>
      <w:pPr>
        <w:ind w:left="3028" w:hanging="180"/>
      </w:pPr>
    </w:lvl>
    <w:lvl w:ilvl="3" w:tplc="0407000F" w:tentative="1">
      <w:start w:val="1"/>
      <w:numFmt w:val="decimal"/>
      <w:lvlText w:val="%4."/>
      <w:lvlJc w:val="left"/>
      <w:pPr>
        <w:ind w:left="3748" w:hanging="360"/>
      </w:pPr>
    </w:lvl>
    <w:lvl w:ilvl="4" w:tplc="04070019" w:tentative="1">
      <w:start w:val="1"/>
      <w:numFmt w:val="lowerLetter"/>
      <w:lvlText w:val="%5."/>
      <w:lvlJc w:val="left"/>
      <w:pPr>
        <w:ind w:left="4468" w:hanging="360"/>
      </w:pPr>
    </w:lvl>
    <w:lvl w:ilvl="5" w:tplc="0407001B" w:tentative="1">
      <w:start w:val="1"/>
      <w:numFmt w:val="lowerRoman"/>
      <w:lvlText w:val="%6."/>
      <w:lvlJc w:val="right"/>
      <w:pPr>
        <w:ind w:left="5188" w:hanging="180"/>
      </w:pPr>
    </w:lvl>
    <w:lvl w:ilvl="6" w:tplc="0407000F" w:tentative="1">
      <w:start w:val="1"/>
      <w:numFmt w:val="decimal"/>
      <w:lvlText w:val="%7."/>
      <w:lvlJc w:val="left"/>
      <w:pPr>
        <w:ind w:left="5908" w:hanging="360"/>
      </w:pPr>
    </w:lvl>
    <w:lvl w:ilvl="7" w:tplc="04070019" w:tentative="1">
      <w:start w:val="1"/>
      <w:numFmt w:val="lowerLetter"/>
      <w:lvlText w:val="%8."/>
      <w:lvlJc w:val="left"/>
      <w:pPr>
        <w:ind w:left="6628" w:hanging="360"/>
      </w:pPr>
    </w:lvl>
    <w:lvl w:ilvl="8" w:tplc="0407001B" w:tentative="1">
      <w:start w:val="1"/>
      <w:numFmt w:val="lowerRoman"/>
      <w:lvlText w:val="%9."/>
      <w:lvlJc w:val="right"/>
      <w:pPr>
        <w:ind w:left="7348" w:hanging="180"/>
      </w:pPr>
    </w:lvl>
  </w:abstractNum>
  <w:abstractNum w:abstractNumId="18">
    <w:nsid w:val="4A637EEF"/>
    <w:multiLevelType w:val="hybridMultilevel"/>
    <w:tmpl w:val="C92E6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7D5600"/>
    <w:multiLevelType w:val="hybridMultilevel"/>
    <w:tmpl w:val="28EC5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421C66"/>
    <w:multiLevelType w:val="hybridMultilevel"/>
    <w:tmpl w:val="34561C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nsid w:val="568E4906"/>
    <w:multiLevelType w:val="hybridMultilevel"/>
    <w:tmpl w:val="6AD268A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2">
    <w:nsid w:val="573D796D"/>
    <w:multiLevelType w:val="hybridMultilevel"/>
    <w:tmpl w:val="3EA83C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5DF95CE9"/>
    <w:multiLevelType w:val="hybridMultilevel"/>
    <w:tmpl w:val="B11052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5E076E11"/>
    <w:multiLevelType w:val="multilevel"/>
    <w:tmpl w:val="7EEA6CE6"/>
    <w:lvl w:ilvl="0">
      <w:start w:val="7"/>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1F538DB"/>
    <w:multiLevelType w:val="hybridMultilevel"/>
    <w:tmpl w:val="C1BCC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7D75A3"/>
    <w:multiLevelType w:val="hybridMultilevel"/>
    <w:tmpl w:val="624C6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981C9C"/>
    <w:multiLevelType w:val="hybridMultilevel"/>
    <w:tmpl w:val="8B06F22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8930406"/>
    <w:multiLevelType w:val="multilevel"/>
    <w:tmpl w:val="F8E87D32"/>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CDA1246"/>
    <w:multiLevelType w:val="hybridMultilevel"/>
    <w:tmpl w:val="DBFC0A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23"/>
  </w:num>
  <w:num w:numId="4">
    <w:abstractNumId w:val="29"/>
  </w:num>
  <w:num w:numId="5">
    <w:abstractNumId w:val="0"/>
  </w:num>
  <w:num w:numId="6">
    <w:abstractNumId w:val="11"/>
  </w:num>
  <w:num w:numId="7">
    <w:abstractNumId w:val="4"/>
  </w:num>
  <w:num w:numId="8">
    <w:abstractNumId w:val="20"/>
  </w:num>
  <w:num w:numId="9">
    <w:abstractNumId w:val="5"/>
  </w:num>
  <w:num w:numId="10">
    <w:abstractNumId w:val="3"/>
  </w:num>
  <w:num w:numId="11">
    <w:abstractNumId w:val="8"/>
  </w:num>
  <w:num w:numId="12">
    <w:abstractNumId w:val="14"/>
  </w:num>
  <w:num w:numId="13">
    <w:abstractNumId w:val="10"/>
  </w:num>
  <w:num w:numId="14">
    <w:abstractNumId w:val="19"/>
  </w:num>
  <w:num w:numId="15">
    <w:abstractNumId w:val="18"/>
  </w:num>
  <w:num w:numId="16">
    <w:abstractNumId w:val="22"/>
  </w:num>
  <w:num w:numId="17">
    <w:abstractNumId w:val="15"/>
  </w:num>
  <w:num w:numId="18">
    <w:abstractNumId w:val="28"/>
  </w:num>
  <w:num w:numId="19">
    <w:abstractNumId w:val="7"/>
  </w:num>
  <w:num w:numId="20">
    <w:abstractNumId w:val="25"/>
  </w:num>
  <w:num w:numId="21">
    <w:abstractNumId w:val="6"/>
  </w:num>
  <w:num w:numId="22">
    <w:abstractNumId w:val="12"/>
  </w:num>
  <w:num w:numId="23">
    <w:abstractNumId w:val="13"/>
  </w:num>
  <w:num w:numId="24">
    <w:abstractNumId w:val="26"/>
  </w:num>
  <w:num w:numId="25">
    <w:abstractNumId w:val="27"/>
  </w:num>
  <w:num w:numId="26">
    <w:abstractNumId w:val="16"/>
  </w:num>
  <w:num w:numId="27">
    <w:abstractNumId w:val="9"/>
  </w:num>
  <w:num w:numId="28">
    <w:abstractNumId w:val="1"/>
  </w:num>
  <w:num w:numId="29">
    <w:abstractNumId w:val="2"/>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CE"/>
    <w:rsid w:val="0000727A"/>
    <w:rsid w:val="00007CFF"/>
    <w:rsid w:val="00016DAB"/>
    <w:rsid w:val="00017042"/>
    <w:rsid w:val="00017284"/>
    <w:rsid w:val="00020288"/>
    <w:rsid w:val="00033BDC"/>
    <w:rsid w:val="00041D79"/>
    <w:rsid w:val="00044FC6"/>
    <w:rsid w:val="0005402C"/>
    <w:rsid w:val="00075192"/>
    <w:rsid w:val="0008325D"/>
    <w:rsid w:val="000850F1"/>
    <w:rsid w:val="00091CAE"/>
    <w:rsid w:val="000A49FF"/>
    <w:rsid w:val="000A7350"/>
    <w:rsid w:val="000A73A1"/>
    <w:rsid w:val="000C0239"/>
    <w:rsid w:val="000D4D69"/>
    <w:rsid w:val="000D5B75"/>
    <w:rsid w:val="000E7E8C"/>
    <w:rsid w:val="000F07EE"/>
    <w:rsid w:val="000F2F16"/>
    <w:rsid w:val="000F7729"/>
    <w:rsid w:val="000F7FB4"/>
    <w:rsid w:val="00101D6A"/>
    <w:rsid w:val="00104761"/>
    <w:rsid w:val="001053F0"/>
    <w:rsid w:val="0011710B"/>
    <w:rsid w:val="001231C2"/>
    <w:rsid w:val="00124EA7"/>
    <w:rsid w:val="00131F5C"/>
    <w:rsid w:val="00132AD1"/>
    <w:rsid w:val="001346B3"/>
    <w:rsid w:val="001375E3"/>
    <w:rsid w:val="0014566E"/>
    <w:rsid w:val="0015206E"/>
    <w:rsid w:val="00153175"/>
    <w:rsid w:val="00155316"/>
    <w:rsid w:val="00160F31"/>
    <w:rsid w:val="00162D4D"/>
    <w:rsid w:val="00163BDD"/>
    <w:rsid w:val="00173AAD"/>
    <w:rsid w:val="00184C63"/>
    <w:rsid w:val="00194910"/>
    <w:rsid w:val="001A40A8"/>
    <w:rsid w:val="001B2083"/>
    <w:rsid w:val="001B6EB6"/>
    <w:rsid w:val="001C0480"/>
    <w:rsid w:val="001C3E4E"/>
    <w:rsid w:val="001C6414"/>
    <w:rsid w:val="001C673A"/>
    <w:rsid w:val="001C761C"/>
    <w:rsid w:val="001C76D6"/>
    <w:rsid w:val="001E0D22"/>
    <w:rsid w:val="001E54C2"/>
    <w:rsid w:val="001F10FE"/>
    <w:rsid w:val="001F2EB5"/>
    <w:rsid w:val="00203716"/>
    <w:rsid w:val="00203860"/>
    <w:rsid w:val="00203B4F"/>
    <w:rsid w:val="00203F87"/>
    <w:rsid w:val="00213126"/>
    <w:rsid w:val="00216195"/>
    <w:rsid w:val="00217A1A"/>
    <w:rsid w:val="00221B5C"/>
    <w:rsid w:val="00236557"/>
    <w:rsid w:val="00236771"/>
    <w:rsid w:val="002409F2"/>
    <w:rsid w:val="00244FE8"/>
    <w:rsid w:val="0024655B"/>
    <w:rsid w:val="002561E1"/>
    <w:rsid w:val="0027121B"/>
    <w:rsid w:val="002754DC"/>
    <w:rsid w:val="00281B19"/>
    <w:rsid w:val="0028519C"/>
    <w:rsid w:val="00287B05"/>
    <w:rsid w:val="00291471"/>
    <w:rsid w:val="0029232D"/>
    <w:rsid w:val="002925DC"/>
    <w:rsid w:val="00294FED"/>
    <w:rsid w:val="002A07BE"/>
    <w:rsid w:val="002A1AAF"/>
    <w:rsid w:val="002A4F5E"/>
    <w:rsid w:val="002A59AA"/>
    <w:rsid w:val="002B1BA5"/>
    <w:rsid w:val="002B5942"/>
    <w:rsid w:val="002C12EE"/>
    <w:rsid w:val="002D08F3"/>
    <w:rsid w:val="002F69E9"/>
    <w:rsid w:val="00303E6F"/>
    <w:rsid w:val="00306EF2"/>
    <w:rsid w:val="00315E9C"/>
    <w:rsid w:val="0032693C"/>
    <w:rsid w:val="003313BE"/>
    <w:rsid w:val="0033668C"/>
    <w:rsid w:val="00344F86"/>
    <w:rsid w:val="003452F2"/>
    <w:rsid w:val="00357FB0"/>
    <w:rsid w:val="00362316"/>
    <w:rsid w:val="00372343"/>
    <w:rsid w:val="003749CD"/>
    <w:rsid w:val="00382595"/>
    <w:rsid w:val="00385553"/>
    <w:rsid w:val="00385A0A"/>
    <w:rsid w:val="00393724"/>
    <w:rsid w:val="003975D3"/>
    <w:rsid w:val="003A3471"/>
    <w:rsid w:val="003A6514"/>
    <w:rsid w:val="003B7FE0"/>
    <w:rsid w:val="003C7EED"/>
    <w:rsid w:val="003D3EA7"/>
    <w:rsid w:val="003E23E8"/>
    <w:rsid w:val="003F5E21"/>
    <w:rsid w:val="004038C4"/>
    <w:rsid w:val="00406831"/>
    <w:rsid w:val="00406D44"/>
    <w:rsid w:val="00412FA0"/>
    <w:rsid w:val="00414D1F"/>
    <w:rsid w:val="00417AE9"/>
    <w:rsid w:val="004248F9"/>
    <w:rsid w:val="00427660"/>
    <w:rsid w:val="00427DDF"/>
    <w:rsid w:val="00441F4F"/>
    <w:rsid w:val="00444243"/>
    <w:rsid w:val="004557B5"/>
    <w:rsid w:val="00456B9F"/>
    <w:rsid w:val="00463C24"/>
    <w:rsid w:val="00470E8B"/>
    <w:rsid w:val="00472364"/>
    <w:rsid w:val="004777F4"/>
    <w:rsid w:val="004846B1"/>
    <w:rsid w:val="00485E47"/>
    <w:rsid w:val="004926B6"/>
    <w:rsid w:val="00492B09"/>
    <w:rsid w:val="00496D10"/>
    <w:rsid w:val="004A61D7"/>
    <w:rsid w:val="004B2EA1"/>
    <w:rsid w:val="004B5681"/>
    <w:rsid w:val="004D120A"/>
    <w:rsid w:val="004D3390"/>
    <w:rsid w:val="004E0826"/>
    <w:rsid w:val="004E10DE"/>
    <w:rsid w:val="004F058F"/>
    <w:rsid w:val="004F119C"/>
    <w:rsid w:val="004F1202"/>
    <w:rsid w:val="004F135C"/>
    <w:rsid w:val="004F5005"/>
    <w:rsid w:val="004F761D"/>
    <w:rsid w:val="004F7718"/>
    <w:rsid w:val="00502D75"/>
    <w:rsid w:val="00507798"/>
    <w:rsid w:val="00512B93"/>
    <w:rsid w:val="00516D84"/>
    <w:rsid w:val="00517784"/>
    <w:rsid w:val="00525A51"/>
    <w:rsid w:val="005270CC"/>
    <w:rsid w:val="00535298"/>
    <w:rsid w:val="00543E4C"/>
    <w:rsid w:val="005469CE"/>
    <w:rsid w:val="00546F3C"/>
    <w:rsid w:val="005605FA"/>
    <w:rsid w:val="00561114"/>
    <w:rsid w:val="00561395"/>
    <w:rsid w:val="00570A68"/>
    <w:rsid w:val="0058526A"/>
    <w:rsid w:val="0058611C"/>
    <w:rsid w:val="00587ED2"/>
    <w:rsid w:val="0059412F"/>
    <w:rsid w:val="005A035A"/>
    <w:rsid w:val="005A2825"/>
    <w:rsid w:val="005A4CC9"/>
    <w:rsid w:val="005B1BF5"/>
    <w:rsid w:val="005B4F0B"/>
    <w:rsid w:val="005C18B6"/>
    <w:rsid w:val="005C30B1"/>
    <w:rsid w:val="005C44CD"/>
    <w:rsid w:val="005D02CA"/>
    <w:rsid w:val="005D177F"/>
    <w:rsid w:val="005D277F"/>
    <w:rsid w:val="005F0B6D"/>
    <w:rsid w:val="005F2F7B"/>
    <w:rsid w:val="00602BC2"/>
    <w:rsid w:val="006075E8"/>
    <w:rsid w:val="00607EC4"/>
    <w:rsid w:val="006106F3"/>
    <w:rsid w:val="00610913"/>
    <w:rsid w:val="00610D2F"/>
    <w:rsid w:val="00612EE8"/>
    <w:rsid w:val="00622B6E"/>
    <w:rsid w:val="00626B8B"/>
    <w:rsid w:val="00632FEF"/>
    <w:rsid w:val="00637F02"/>
    <w:rsid w:val="006469FF"/>
    <w:rsid w:val="00651269"/>
    <w:rsid w:val="006517BB"/>
    <w:rsid w:val="00657AA9"/>
    <w:rsid w:val="00660A62"/>
    <w:rsid w:val="00663ED2"/>
    <w:rsid w:val="006654C7"/>
    <w:rsid w:val="00666598"/>
    <w:rsid w:val="00666D4D"/>
    <w:rsid w:val="00671B2D"/>
    <w:rsid w:val="0068789D"/>
    <w:rsid w:val="00696EAA"/>
    <w:rsid w:val="00697089"/>
    <w:rsid w:val="006A2357"/>
    <w:rsid w:val="006A2E3D"/>
    <w:rsid w:val="006A69B4"/>
    <w:rsid w:val="006B2DD6"/>
    <w:rsid w:val="006B4F9D"/>
    <w:rsid w:val="006B734B"/>
    <w:rsid w:val="006C0DD1"/>
    <w:rsid w:val="006E22F0"/>
    <w:rsid w:val="006E65C4"/>
    <w:rsid w:val="006F7159"/>
    <w:rsid w:val="00700683"/>
    <w:rsid w:val="007039B7"/>
    <w:rsid w:val="007075AA"/>
    <w:rsid w:val="00710606"/>
    <w:rsid w:val="00710847"/>
    <w:rsid w:val="007108EB"/>
    <w:rsid w:val="00716150"/>
    <w:rsid w:val="00720627"/>
    <w:rsid w:val="00722BBE"/>
    <w:rsid w:val="007266D1"/>
    <w:rsid w:val="007359AC"/>
    <w:rsid w:val="00740BC1"/>
    <w:rsid w:val="007423FD"/>
    <w:rsid w:val="00744F97"/>
    <w:rsid w:val="0074631E"/>
    <w:rsid w:val="0075033F"/>
    <w:rsid w:val="00754CB5"/>
    <w:rsid w:val="00760311"/>
    <w:rsid w:val="007636CD"/>
    <w:rsid w:val="00763A92"/>
    <w:rsid w:val="00765AC4"/>
    <w:rsid w:val="00767054"/>
    <w:rsid w:val="007711CE"/>
    <w:rsid w:val="007823BE"/>
    <w:rsid w:val="0079389D"/>
    <w:rsid w:val="007A052A"/>
    <w:rsid w:val="007A19D9"/>
    <w:rsid w:val="007B2480"/>
    <w:rsid w:val="007B2927"/>
    <w:rsid w:val="007B4122"/>
    <w:rsid w:val="007B57C3"/>
    <w:rsid w:val="007B5977"/>
    <w:rsid w:val="007B6B54"/>
    <w:rsid w:val="007B742A"/>
    <w:rsid w:val="007C00E5"/>
    <w:rsid w:val="007C7E78"/>
    <w:rsid w:val="007D4AD2"/>
    <w:rsid w:val="007D4D6C"/>
    <w:rsid w:val="007E386D"/>
    <w:rsid w:val="008010F7"/>
    <w:rsid w:val="00804364"/>
    <w:rsid w:val="00811118"/>
    <w:rsid w:val="00812EF2"/>
    <w:rsid w:val="00814233"/>
    <w:rsid w:val="00833771"/>
    <w:rsid w:val="00851559"/>
    <w:rsid w:val="00851D68"/>
    <w:rsid w:val="0087722C"/>
    <w:rsid w:val="00886871"/>
    <w:rsid w:val="008A144E"/>
    <w:rsid w:val="008A288F"/>
    <w:rsid w:val="008A3A87"/>
    <w:rsid w:val="008B44A7"/>
    <w:rsid w:val="008B4A6B"/>
    <w:rsid w:val="008B7488"/>
    <w:rsid w:val="008D0F9A"/>
    <w:rsid w:val="008E0262"/>
    <w:rsid w:val="008E19A2"/>
    <w:rsid w:val="008E4899"/>
    <w:rsid w:val="008E65A8"/>
    <w:rsid w:val="008F0B9E"/>
    <w:rsid w:val="008F3851"/>
    <w:rsid w:val="00900A86"/>
    <w:rsid w:val="00905676"/>
    <w:rsid w:val="00906533"/>
    <w:rsid w:val="009114EF"/>
    <w:rsid w:val="009141F9"/>
    <w:rsid w:val="00932B96"/>
    <w:rsid w:val="009411AB"/>
    <w:rsid w:val="009414D9"/>
    <w:rsid w:val="0094702B"/>
    <w:rsid w:val="009610B4"/>
    <w:rsid w:val="00963B0E"/>
    <w:rsid w:val="00965FC2"/>
    <w:rsid w:val="00984F8D"/>
    <w:rsid w:val="00986408"/>
    <w:rsid w:val="009A678A"/>
    <w:rsid w:val="009A7D76"/>
    <w:rsid w:val="009B092C"/>
    <w:rsid w:val="009B68D7"/>
    <w:rsid w:val="009B73FC"/>
    <w:rsid w:val="009C0C9B"/>
    <w:rsid w:val="009C3649"/>
    <w:rsid w:val="009D2246"/>
    <w:rsid w:val="009E34C1"/>
    <w:rsid w:val="009E7BBD"/>
    <w:rsid w:val="009F1AE5"/>
    <w:rsid w:val="00A04276"/>
    <w:rsid w:val="00A0651F"/>
    <w:rsid w:val="00A07BF4"/>
    <w:rsid w:val="00A12379"/>
    <w:rsid w:val="00A342C6"/>
    <w:rsid w:val="00A34927"/>
    <w:rsid w:val="00A37184"/>
    <w:rsid w:val="00A42502"/>
    <w:rsid w:val="00A44E1D"/>
    <w:rsid w:val="00A51EC5"/>
    <w:rsid w:val="00A6753E"/>
    <w:rsid w:val="00A74190"/>
    <w:rsid w:val="00A75B59"/>
    <w:rsid w:val="00A776D6"/>
    <w:rsid w:val="00A84D09"/>
    <w:rsid w:val="00A920FC"/>
    <w:rsid w:val="00A93DB1"/>
    <w:rsid w:val="00A94F47"/>
    <w:rsid w:val="00A9565F"/>
    <w:rsid w:val="00AB181C"/>
    <w:rsid w:val="00AB21FA"/>
    <w:rsid w:val="00AB6420"/>
    <w:rsid w:val="00AB6D56"/>
    <w:rsid w:val="00AC1BA4"/>
    <w:rsid w:val="00AC5F42"/>
    <w:rsid w:val="00AC5FDE"/>
    <w:rsid w:val="00AC6C66"/>
    <w:rsid w:val="00AD09C3"/>
    <w:rsid w:val="00AD3DFA"/>
    <w:rsid w:val="00AE6595"/>
    <w:rsid w:val="00AE765A"/>
    <w:rsid w:val="00AF09BD"/>
    <w:rsid w:val="00AF0F90"/>
    <w:rsid w:val="00AF219E"/>
    <w:rsid w:val="00B009EA"/>
    <w:rsid w:val="00B03671"/>
    <w:rsid w:val="00B042B9"/>
    <w:rsid w:val="00B04413"/>
    <w:rsid w:val="00B052BD"/>
    <w:rsid w:val="00B251F9"/>
    <w:rsid w:val="00B2634D"/>
    <w:rsid w:val="00B26728"/>
    <w:rsid w:val="00B3334E"/>
    <w:rsid w:val="00B344C7"/>
    <w:rsid w:val="00B446CB"/>
    <w:rsid w:val="00B470CF"/>
    <w:rsid w:val="00B512EA"/>
    <w:rsid w:val="00B5211C"/>
    <w:rsid w:val="00B55191"/>
    <w:rsid w:val="00B56536"/>
    <w:rsid w:val="00B60B6E"/>
    <w:rsid w:val="00B628A2"/>
    <w:rsid w:val="00B71B9D"/>
    <w:rsid w:val="00B77BDE"/>
    <w:rsid w:val="00B93583"/>
    <w:rsid w:val="00B97D62"/>
    <w:rsid w:val="00BA1F61"/>
    <w:rsid w:val="00BB0519"/>
    <w:rsid w:val="00BB0CCE"/>
    <w:rsid w:val="00BB4242"/>
    <w:rsid w:val="00BC3168"/>
    <w:rsid w:val="00BC4554"/>
    <w:rsid w:val="00BD688A"/>
    <w:rsid w:val="00BE42B7"/>
    <w:rsid w:val="00BF631F"/>
    <w:rsid w:val="00BF71E9"/>
    <w:rsid w:val="00C01BD2"/>
    <w:rsid w:val="00C02D0D"/>
    <w:rsid w:val="00C03673"/>
    <w:rsid w:val="00C102B6"/>
    <w:rsid w:val="00C1181B"/>
    <w:rsid w:val="00C1508F"/>
    <w:rsid w:val="00C17670"/>
    <w:rsid w:val="00C23BF8"/>
    <w:rsid w:val="00C326A2"/>
    <w:rsid w:val="00C32FB9"/>
    <w:rsid w:val="00C359D3"/>
    <w:rsid w:val="00C40402"/>
    <w:rsid w:val="00C40D86"/>
    <w:rsid w:val="00C42A8F"/>
    <w:rsid w:val="00C44EFC"/>
    <w:rsid w:val="00C47C0C"/>
    <w:rsid w:val="00C55016"/>
    <w:rsid w:val="00C612F8"/>
    <w:rsid w:val="00C70345"/>
    <w:rsid w:val="00C82AA7"/>
    <w:rsid w:val="00C8771F"/>
    <w:rsid w:val="00C87E4A"/>
    <w:rsid w:val="00C92343"/>
    <w:rsid w:val="00CA2581"/>
    <w:rsid w:val="00CA6460"/>
    <w:rsid w:val="00CB04EC"/>
    <w:rsid w:val="00CB222F"/>
    <w:rsid w:val="00CC6128"/>
    <w:rsid w:val="00CC61B7"/>
    <w:rsid w:val="00CE1511"/>
    <w:rsid w:val="00CE3A04"/>
    <w:rsid w:val="00D03F6E"/>
    <w:rsid w:val="00D0421C"/>
    <w:rsid w:val="00D072F0"/>
    <w:rsid w:val="00D178F6"/>
    <w:rsid w:val="00D228F7"/>
    <w:rsid w:val="00D27705"/>
    <w:rsid w:val="00D30602"/>
    <w:rsid w:val="00D335DB"/>
    <w:rsid w:val="00D36F75"/>
    <w:rsid w:val="00D42AD1"/>
    <w:rsid w:val="00D46BEC"/>
    <w:rsid w:val="00D52600"/>
    <w:rsid w:val="00D52A8D"/>
    <w:rsid w:val="00D554F8"/>
    <w:rsid w:val="00D70AC0"/>
    <w:rsid w:val="00D70C99"/>
    <w:rsid w:val="00D76189"/>
    <w:rsid w:val="00D803F4"/>
    <w:rsid w:val="00D87B2A"/>
    <w:rsid w:val="00D95ECE"/>
    <w:rsid w:val="00DB0909"/>
    <w:rsid w:val="00DB3303"/>
    <w:rsid w:val="00DB522D"/>
    <w:rsid w:val="00DB6405"/>
    <w:rsid w:val="00DB7DF4"/>
    <w:rsid w:val="00DC62CE"/>
    <w:rsid w:val="00DC656B"/>
    <w:rsid w:val="00DD0EA1"/>
    <w:rsid w:val="00DD663A"/>
    <w:rsid w:val="00DE0D37"/>
    <w:rsid w:val="00DE37BA"/>
    <w:rsid w:val="00DF2CB2"/>
    <w:rsid w:val="00DF4D53"/>
    <w:rsid w:val="00E002AF"/>
    <w:rsid w:val="00E05EE2"/>
    <w:rsid w:val="00E15A91"/>
    <w:rsid w:val="00E30AFF"/>
    <w:rsid w:val="00E31F34"/>
    <w:rsid w:val="00E36419"/>
    <w:rsid w:val="00E402FC"/>
    <w:rsid w:val="00E85BA5"/>
    <w:rsid w:val="00EA4D80"/>
    <w:rsid w:val="00EB693E"/>
    <w:rsid w:val="00EC3F6F"/>
    <w:rsid w:val="00ED1F67"/>
    <w:rsid w:val="00ED2DAA"/>
    <w:rsid w:val="00ED695C"/>
    <w:rsid w:val="00EE4B96"/>
    <w:rsid w:val="00F010E7"/>
    <w:rsid w:val="00F10247"/>
    <w:rsid w:val="00F169C5"/>
    <w:rsid w:val="00F24A37"/>
    <w:rsid w:val="00F309B1"/>
    <w:rsid w:val="00F35359"/>
    <w:rsid w:val="00F36C3D"/>
    <w:rsid w:val="00F40C25"/>
    <w:rsid w:val="00F45384"/>
    <w:rsid w:val="00F539E3"/>
    <w:rsid w:val="00F56FEB"/>
    <w:rsid w:val="00F6207C"/>
    <w:rsid w:val="00F768E5"/>
    <w:rsid w:val="00F834AE"/>
    <w:rsid w:val="00F876F6"/>
    <w:rsid w:val="00F9033F"/>
    <w:rsid w:val="00F9425A"/>
    <w:rsid w:val="00F95359"/>
    <w:rsid w:val="00F9587D"/>
    <w:rsid w:val="00F963D1"/>
    <w:rsid w:val="00FA4962"/>
    <w:rsid w:val="00FA6A26"/>
    <w:rsid w:val="00FA74BA"/>
    <w:rsid w:val="00FB085C"/>
    <w:rsid w:val="00FB4AE8"/>
    <w:rsid w:val="00FC19AD"/>
    <w:rsid w:val="00FC2462"/>
    <w:rsid w:val="00FC29B7"/>
    <w:rsid w:val="00FC36B9"/>
    <w:rsid w:val="00FD2511"/>
    <w:rsid w:val="00FD640F"/>
    <w:rsid w:val="00FD7648"/>
    <w:rsid w:val="00FE25C5"/>
    <w:rsid w:val="00FE355F"/>
    <w:rsid w:val="00FF0336"/>
    <w:rsid w:val="00FF37E4"/>
    <w:rsid w:val="00FF5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6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line="290" w:lineRule="exact"/>
    </w:pPr>
    <w:rPr>
      <w:rFonts w:ascii="Arial" w:hAnsi="Arial"/>
      <w:b/>
      <w:sz w:val="24"/>
    </w:rPr>
  </w:style>
  <w:style w:type="paragraph" w:styleId="Textkrper">
    <w:name w:val="Body Text"/>
    <w:basedOn w:val="Standard"/>
    <w:pPr>
      <w:spacing w:after="240" w:line="290" w:lineRule="exact"/>
    </w:pPr>
    <w:rPr>
      <w:rFonts w:ascii="Arial" w:hAnsi="Arial"/>
      <w:sz w:val="24"/>
    </w:rPr>
  </w:style>
  <w:style w:type="paragraph" w:customStyle="1" w:styleId="Textkrper21">
    <w:name w:val="Textkörper 21"/>
    <w:basedOn w:val="Standard"/>
    <w:pPr>
      <w:framePr w:w="4820" w:h="2552" w:hSpace="181" w:wrap="auto" w:vAnchor="page" w:hAnchor="page" w:x="1135" w:y="2553"/>
      <w:shd w:val="solid" w:color="FFFFFF" w:fill="FFFFFF"/>
    </w:pPr>
    <w:rPr>
      <w:rFonts w:ascii="Arial" w:hAnsi="Arial"/>
      <w:sz w:val="22"/>
    </w:rPr>
  </w:style>
  <w:style w:type="paragraph" w:styleId="Sprechblasentext">
    <w:name w:val="Balloon Text"/>
    <w:basedOn w:val="Standard"/>
    <w:semiHidden/>
    <w:rsid w:val="002A4F5E"/>
    <w:rPr>
      <w:rFonts w:ascii="Tahoma" w:hAnsi="Tahoma" w:cs="Tahoma"/>
      <w:sz w:val="16"/>
      <w:szCs w:val="16"/>
    </w:rPr>
  </w:style>
  <w:style w:type="paragraph" w:customStyle="1" w:styleId="TabellenInhalt">
    <w:name w:val="Tabellen Inhalt"/>
    <w:basedOn w:val="Standard"/>
    <w:rsid w:val="004A61D7"/>
    <w:pPr>
      <w:widowControl w:val="0"/>
      <w:suppressLineNumbers/>
      <w:suppressAutoHyphens/>
      <w:overflowPunct/>
      <w:autoSpaceDE/>
      <w:autoSpaceDN/>
      <w:adjustRightInd/>
      <w:textAlignment w:val="auto"/>
    </w:pPr>
  </w:style>
  <w:style w:type="paragraph" w:customStyle="1" w:styleId="FarbigeListe-Akzent11">
    <w:name w:val="Farbige Liste - Akzent 11"/>
    <w:basedOn w:val="Standard"/>
    <w:uiPriority w:val="72"/>
    <w:qFormat/>
    <w:rsid w:val="004A61D7"/>
    <w:pPr>
      <w:widowControl w:val="0"/>
      <w:suppressAutoHyphens/>
      <w:overflowPunct/>
      <w:autoSpaceDE/>
      <w:autoSpaceDN/>
      <w:adjustRightInd/>
      <w:ind w:left="708"/>
      <w:textAlignment w:val="auto"/>
    </w:pPr>
  </w:style>
  <w:style w:type="paragraph" w:customStyle="1" w:styleId="MittleresRaster21">
    <w:name w:val="Mittleres Raster 21"/>
    <w:link w:val="MittleresRaster2Zchn"/>
    <w:uiPriority w:val="1"/>
    <w:qFormat/>
    <w:rsid w:val="008B4A6B"/>
    <w:rPr>
      <w:rFonts w:ascii="Calibri" w:eastAsia="DengXian" w:hAnsi="Calibri" w:cs="Arial"/>
      <w:sz w:val="22"/>
      <w:szCs w:val="22"/>
      <w:lang w:val="en-US" w:eastAsia="zh-CN"/>
    </w:rPr>
  </w:style>
  <w:style w:type="character" w:customStyle="1" w:styleId="MittleresRaster2Zchn">
    <w:name w:val="Mittleres Raster 2 Zchn"/>
    <w:link w:val="MittleresRaster21"/>
    <w:uiPriority w:val="1"/>
    <w:rsid w:val="008B4A6B"/>
    <w:rPr>
      <w:rFonts w:ascii="Calibri" w:eastAsia="DengXian" w:hAnsi="Calibri" w:cs="Arial"/>
      <w:sz w:val="22"/>
      <w:szCs w:val="22"/>
      <w:lang w:val="en-US" w:eastAsia="zh-CN"/>
    </w:rPr>
  </w:style>
  <w:style w:type="character" w:styleId="Seitenzahl">
    <w:name w:val="page number"/>
    <w:rsid w:val="00ED2DAA"/>
  </w:style>
  <w:style w:type="character" w:styleId="Kommentarzeichen">
    <w:name w:val="annotation reference"/>
    <w:uiPriority w:val="99"/>
    <w:unhideWhenUsed/>
    <w:rsid w:val="00DF4D53"/>
    <w:rPr>
      <w:sz w:val="16"/>
      <w:szCs w:val="16"/>
    </w:rPr>
  </w:style>
  <w:style w:type="paragraph" w:styleId="Kommentartext">
    <w:name w:val="annotation text"/>
    <w:basedOn w:val="Standard"/>
    <w:link w:val="KommentartextZchn"/>
    <w:uiPriority w:val="99"/>
    <w:unhideWhenUsed/>
    <w:rsid w:val="00DF4D53"/>
    <w:pPr>
      <w:overflowPunct/>
      <w:autoSpaceDE/>
      <w:autoSpaceDN/>
      <w:adjustRightInd/>
      <w:spacing w:after="160"/>
      <w:textAlignment w:val="auto"/>
    </w:pPr>
    <w:rPr>
      <w:rFonts w:ascii="Calibri" w:eastAsia="Calibri" w:hAnsi="Calibri"/>
      <w:lang w:eastAsia="en-US"/>
    </w:rPr>
  </w:style>
  <w:style w:type="character" w:customStyle="1" w:styleId="KommentartextZchn">
    <w:name w:val="Kommentartext Zchn"/>
    <w:link w:val="Kommentartext"/>
    <w:uiPriority w:val="99"/>
    <w:rsid w:val="00DF4D53"/>
    <w:rPr>
      <w:rFonts w:ascii="Calibri" w:eastAsia="Calibri" w:hAnsi="Calibri"/>
      <w:lang w:eastAsia="en-US"/>
    </w:rPr>
  </w:style>
  <w:style w:type="paragraph" w:styleId="Kommentarthema">
    <w:name w:val="annotation subject"/>
    <w:basedOn w:val="Kommentartext"/>
    <w:next w:val="Kommentartext"/>
    <w:link w:val="KommentarthemaZchn"/>
    <w:rsid w:val="00DF4D53"/>
    <w:pPr>
      <w:overflowPunct w:val="0"/>
      <w:autoSpaceDE w:val="0"/>
      <w:autoSpaceDN w:val="0"/>
      <w:adjustRightInd w:val="0"/>
      <w:spacing w:after="0"/>
      <w:textAlignment w:val="baseline"/>
    </w:pPr>
    <w:rPr>
      <w:rFonts w:ascii="Times New Roman" w:eastAsia="Times New Roman" w:hAnsi="Times New Roman"/>
      <w:b/>
      <w:bCs/>
      <w:lang w:eastAsia="de-DE"/>
    </w:rPr>
  </w:style>
  <w:style w:type="character" w:customStyle="1" w:styleId="KommentarthemaZchn">
    <w:name w:val="Kommentarthema Zchn"/>
    <w:link w:val="Kommentarthema"/>
    <w:rsid w:val="00DF4D53"/>
    <w:rPr>
      <w:rFonts w:ascii="Calibri" w:eastAsia="Calibri" w:hAnsi="Calibri"/>
      <w:b/>
      <w:bCs/>
      <w:lang w:eastAsia="en-US"/>
    </w:rPr>
  </w:style>
  <w:style w:type="table" w:styleId="Tabellenraster">
    <w:name w:val="Table Grid"/>
    <w:basedOn w:val="NormaleTabelle"/>
    <w:rsid w:val="0049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5A91"/>
    <w:pPr>
      <w:ind w:left="708"/>
    </w:pPr>
  </w:style>
  <w:style w:type="paragraph" w:styleId="StandardWeb">
    <w:name w:val="Normal (Web)"/>
    <w:basedOn w:val="Standard"/>
    <w:uiPriority w:val="99"/>
    <w:unhideWhenUsed/>
    <w:rsid w:val="004038C4"/>
    <w:pPr>
      <w:overflowPunct/>
      <w:autoSpaceDE/>
      <w:autoSpaceDN/>
      <w:adjustRightInd/>
      <w:spacing w:before="100" w:beforeAutospacing="1" w:after="100" w:afterAutospacing="1"/>
      <w:textAlignment w:val="auto"/>
    </w:pPr>
    <w:rPr>
      <w:sz w:val="24"/>
      <w:szCs w:val="24"/>
    </w:rPr>
  </w:style>
  <w:style w:type="character" w:styleId="Hyperlink">
    <w:name w:val="Hyperlink"/>
    <w:basedOn w:val="Absatz-Standardschriftart"/>
    <w:rsid w:val="002A07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line="290" w:lineRule="exact"/>
    </w:pPr>
    <w:rPr>
      <w:rFonts w:ascii="Arial" w:hAnsi="Arial"/>
      <w:b/>
      <w:sz w:val="24"/>
    </w:rPr>
  </w:style>
  <w:style w:type="paragraph" w:styleId="Textkrper">
    <w:name w:val="Body Text"/>
    <w:basedOn w:val="Standard"/>
    <w:pPr>
      <w:spacing w:after="240" w:line="290" w:lineRule="exact"/>
    </w:pPr>
    <w:rPr>
      <w:rFonts w:ascii="Arial" w:hAnsi="Arial"/>
      <w:sz w:val="24"/>
    </w:rPr>
  </w:style>
  <w:style w:type="paragraph" w:customStyle="1" w:styleId="Textkrper21">
    <w:name w:val="Textkörper 21"/>
    <w:basedOn w:val="Standard"/>
    <w:pPr>
      <w:framePr w:w="4820" w:h="2552" w:hSpace="181" w:wrap="auto" w:vAnchor="page" w:hAnchor="page" w:x="1135" w:y="2553"/>
      <w:shd w:val="solid" w:color="FFFFFF" w:fill="FFFFFF"/>
    </w:pPr>
    <w:rPr>
      <w:rFonts w:ascii="Arial" w:hAnsi="Arial"/>
      <w:sz w:val="22"/>
    </w:rPr>
  </w:style>
  <w:style w:type="paragraph" w:styleId="Sprechblasentext">
    <w:name w:val="Balloon Text"/>
    <w:basedOn w:val="Standard"/>
    <w:semiHidden/>
    <w:rsid w:val="002A4F5E"/>
    <w:rPr>
      <w:rFonts w:ascii="Tahoma" w:hAnsi="Tahoma" w:cs="Tahoma"/>
      <w:sz w:val="16"/>
      <w:szCs w:val="16"/>
    </w:rPr>
  </w:style>
  <w:style w:type="paragraph" w:customStyle="1" w:styleId="TabellenInhalt">
    <w:name w:val="Tabellen Inhalt"/>
    <w:basedOn w:val="Standard"/>
    <w:rsid w:val="004A61D7"/>
    <w:pPr>
      <w:widowControl w:val="0"/>
      <w:suppressLineNumbers/>
      <w:suppressAutoHyphens/>
      <w:overflowPunct/>
      <w:autoSpaceDE/>
      <w:autoSpaceDN/>
      <w:adjustRightInd/>
      <w:textAlignment w:val="auto"/>
    </w:pPr>
  </w:style>
  <w:style w:type="paragraph" w:customStyle="1" w:styleId="FarbigeListe-Akzent11">
    <w:name w:val="Farbige Liste - Akzent 11"/>
    <w:basedOn w:val="Standard"/>
    <w:uiPriority w:val="72"/>
    <w:qFormat/>
    <w:rsid w:val="004A61D7"/>
    <w:pPr>
      <w:widowControl w:val="0"/>
      <w:suppressAutoHyphens/>
      <w:overflowPunct/>
      <w:autoSpaceDE/>
      <w:autoSpaceDN/>
      <w:adjustRightInd/>
      <w:ind w:left="708"/>
      <w:textAlignment w:val="auto"/>
    </w:pPr>
  </w:style>
  <w:style w:type="paragraph" w:customStyle="1" w:styleId="MittleresRaster21">
    <w:name w:val="Mittleres Raster 21"/>
    <w:link w:val="MittleresRaster2Zchn"/>
    <w:uiPriority w:val="1"/>
    <w:qFormat/>
    <w:rsid w:val="008B4A6B"/>
    <w:rPr>
      <w:rFonts w:ascii="Calibri" w:eastAsia="DengXian" w:hAnsi="Calibri" w:cs="Arial"/>
      <w:sz w:val="22"/>
      <w:szCs w:val="22"/>
      <w:lang w:val="en-US" w:eastAsia="zh-CN"/>
    </w:rPr>
  </w:style>
  <w:style w:type="character" w:customStyle="1" w:styleId="MittleresRaster2Zchn">
    <w:name w:val="Mittleres Raster 2 Zchn"/>
    <w:link w:val="MittleresRaster21"/>
    <w:uiPriority w:val="1"/>
    <w:rsid w:val="008B4A6B"/>
    <w:rPr>
      <w:rFonts w:ascii="Calibri" w:eastAsia="DengXian" w:hAnsi="Calibri" w:cs="Arial"/>
      <w:sz w:val="22"/>
      <w:szCs w:val="22"/>
      <w:lang w:val="en-US" w:eastAsia="zh-CN"/>
    </w:rPr>
  </w:style>
  <w:style w:type="character" w:styleId="Seitenzahl">
    <w:name w:val="page number"/>
    <w:rsid w:val="00ED2DAA"/>
  </w:style>
  <w:style w:type="character" w:styleId="Kommentarzeichen">
    <w:name w:val="annotation reference"/>
    <w:uiPriority w:val="99"/>
    <w:unhideWhenUsed/>
    <w:rsid w:val="00DF4D53"/>
    <w:rPr>
      <w:sz w:val="16"/>
      <w:szCs w:val="16"/>
    </w:rPr>
  </w:style>
  <w:style w:type="paragraph" w:styleId="Kommentartext">
    <w:name w:val="annotation text"/>
    <w:basedOn w:val="Standard"/>
    <w:link w:val="KommentartextZchn"/>
    <w:uiPriority w:val="99"/>
    <w:unhideWhenUsed/>
    <w:rsid w:val="00DF4D53"/>
    <w:pPr>
      <w:overflowPunct/>
      <w:autoSpaceDE/>
      <w:autoSpaceDN/>
      <w:adjustRightInd/>
      <w:spacing w:after="160"/>
      <w:textAlignment w:val="auto"/>
    </w:pPr>
    <w:rPr>
      <w:rFonts w:ascii="Calibri" w:eastAsia="Calibri" w:hAnsi="Calibri"/>
      <w:lang w:eastAsia="en-US"/>
    </w:rPr>
  </w:style>
  <w:style w:type="character" w:customStyle="1" w:styleId="KommentartextZchn">
    <w:name w:val="Kommentartext Zchn"/>
    <w:link w:val="Kommentartext"/>
    <w:uiPriority w:val="99"/>
    <w:rsid w:val="00DF4D53"/>
    <w:rPr>
      <w:rFonts w:ascii="Calibri" w:eastAsia="Calibri" w:hAnsi="Calibri"/>
      <w:lang w:eastAsia="en-US"/>
    </w:rPr>
  </w:style>
  <w:style w:type="paragraph" w:styleId="Kommentarthema">
    <w:name w:val="annotation subject"/>
    <w:basedOn w:val="Kommentartext"/>
    <w:next w:val="Kommentartext"/>
    <w:link w:val="KommentarthemaZchn"/>
    <w:rsid w:val="00DF4D53"/>
    <w:pPr>
      <w:overflowPunct w:val="0"/>
      <w:autoSpaceDE w:val="0"/>
      <w:autoSpaceDN w:val="0"/>
      <w:adjustRightInd w:val="0"/>
      <w:spacing w:after="0"/>
      <w:textAlignment w:val="baseline"/>
    </w:pPr>
    <w:rPr>
      <w:rFonts w:ascii="Times New Roman" w:eastAsia="Times New Roman" w:hAnsi="Times New Roman"/>
      <w:b/>
      <w:bCs/>
      <w:lang w:eastAsia="de-DE"/>
    </w:rPr>
  </w:style>
  <w:style w:type="character" w:customStyle="1" w:styleId="KommentarthemaZchn">
    <w:name w:val="Kommentarthema Zchn"/>
    <w:link w:val="Kommentarthema"/>
    <w:rsid w:val="00DF4D53"/>
    <w:rPr>
      <w:rFonts w:ascii="Calibri" w:eastAsia="Calibri" w:hAnsi="Calibri"/>
      <w:b/>
      <w:bCs/>
      <w:lang w:eastAsia="en-US"/>
    </w:rPr>
  </w:style>
  <w:style w:type="table" w:styleId="Tabellenraster">
    <w:name w:val="Table Grid"/>
    <w:basedOn w:val="NormaleTabelle"/>
    <w:rsid w:val="0049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5A91"/>
    <w:pPr>
      <w:ind w:left="708"/>
    </w:pPr>
  </w:style>
  <w:style w:type="paragraph" w:styleId="StandardWeb">
    <w:name w:val="Normal (Web)"/>
    <w:basedOn w:val="Standard"/>
    <w:uiPriority w:val="99"/>
    <w:unhideWhenUsed/>
    <w:rsid w:val="004038C4"/>
    <w:pPr>
      <w:overflowPunct/>
      <w:autoSpaceDE/>
      <w:autoSpaceDN/>
      <w:adjustRightInd/>
      <w:spacing w:before="100" w:beforeAutospacing="1" w:after="100" w:afterAutospacing="1"/>
      <w:textAlignment w:val="auto"/>
    </w:pPr>
    <w:rPr>
      <w:sz w:val="24"/>
      <w:szCs w:val="24"/>
    </w:rPr>
  </w:style>
  <w:style w:type="character" w:styleId="Hyperlink">
    <w:name w:val="Hyperlink"/>
    <w:basedOn w:val="Absatz-Standardschriftart"/>
    <w:rsid w:val="002A0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3708">
      <w:bodyDiv w:val="1"/>
      <w:marLeft w:val="0"/>
      <w:marRight w:val="0"/>
      <w:marTop w:val="0"/>
      <w:marBottom w:val="0"/>
      <w:divBdr>
        <w:top w:val="none" w:sz="0" w:space="0" w:color="auto"/>
        <w:left w:val="none" w:sz="0" w:space="0" w:color="auto"/>
        <w:bottom w:val="none" w:sz="0" w:space="0" w:color="auto"/>
        <w:right w:val="none" w:sz="0" w:space="0" w:color="auto"/>
      </w:divBdr>
      <w:divsChild>
        <w:div w:id="745299051">
          <w:marLeft w:val="0"/>
          <w:marRight w:val="0"/>
          <w:marTop w:val="0"/>
          <w:marBottom w:val="0"/>
          <w:divBdr>
            <w:top w:val="none" w:sz="0" w:space="0" w:color="auto"/>
            <w:left w:val="none" w:sz="0" w:space="0" w:color="auto"/>
            <w:bottom w:val="none" w:sz="0" w:space="0" w:color="auto"/>
            <w:right w:val="none" w:sz="0" w:space="0" w:color="auto"/>
          </w:divBdr>
          <w:divsChild>
            <w:div w:id="1330404746">
              <w:marLeft w:val="0"/>
              <w:marRight w:val="0"/>
              <w:marTop w:val="0"/>
              <w:marBottom w:val="0"/>
              <w:divBdr>
                <w:top w:val="none" w:sz="0" w:space="0" w:color="auto"/>
                <w:left w:val="none" w:sz="0" w:space="0" w:color="auto"/>
                <w:bottom w:val="none" w:sz="0" w:space="0" w:color="auto"/>
                <w:right w:val="none" w:sz="0" w:space="0" w:color="auto"/>
              </w:divBdr>
              <w:divsChild>
                <w:div w:id="8336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50027">
      <w:bodyDiv w:val="1"/>
      <w:marLeft w:val="0"/>
      <w:marRight w:val="0"/>
      <w:marTop w:val="0"/>
      <w:marBottom w:val="0"/>
      <w:divBdr>
        <w:top w:val="none" w:sz="0" w:space="0" w:color="auto"/>
        <w:left w:val="none" w:sz="0" w:space="0" w:color="auto"/>
        <w:bottom w:val="none" w:sz="0" w:space="0" w:color="auto"/>
        <w:right w:val="none" w:sz="0" w:space="0" w:color="auto"/>
      </w:divBdr>
    </w:div>
    <w:div w:id="55170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mbur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hamburg.de/contentblob/3625940/8f24e2e19d9218f7ac6f66b6fa9528d2/data/pdf-aufgabenbeschreibung-bl-2008.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chulenfoerdern.de/schulport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8B1F-E8A3-40CE-892E-47D7DAD3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6855</Words>
  <Characters>43191</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Grundschule mit Vorschulklasse</vt:lpstr>
    </vt:vector>
  </TitlesOfParts>
  <Company>Grundschule Bovestraße</Company>
  <LinksUpToDate>false</LinksUpToDate>
  <CharactersWithSpaces>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mit Vorschulklasse</dc:title>
  <dc:creator>Schule Bovestr.</dc:creator>
  <cp:lastModifiedBy>user</cp:lastModifiedBy>
  <cp:revision>2</cp:revision>
  <cp:lastPrinted>2016-10-12T06:47:00Z</cp:lastPrinted>
  <dcterms:created xsi:type="dcterms:W3CDTF">2018-04-13T12:15:00Z</dcterms:created>
  <dcterms:modified xsi:type="dcterms:W3CDTF">2018-04-13T12:15:00Z</dcterms:modified>
</cp:coreProperties>
</file>